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E61" w:rsidRDefault="00260E61" w:rsidP="00260E61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260E61" w:rsidRDefault="00260E61" w:rsidP="00260E61">
      <w:pPr>
        <w:jc w:val="center"/>
        <w:rPr>
          <w:sz w:val="28"/>
          <w:szCs w:val="28"/>
        </w:rPr>
      </w:pPr>
    </w:p>
    <w:p w:rsidR="00260E61" w:rsidRDefault="00260E61" w:rsidP="00260E6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0E61" w:rsidRDefault="00260E61" w:rsidP="00260E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260E61" w:rsidRDefault="00260E61" w:rsidP="00260E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:rsidR="00260E61" w:rsidRDefault="00260E61" w:rsidP="00260E61">
      <w:pPr>
        <w:jc w:val="center"/>
        <w:rPr>
          <w:sz w:val="28"/>
          <w:szCs w:val="28"/>
        </w:rPr>
      </w:pPr>
    </w:p>
    <w:p w:rsidR="00260E61" w:rsidRPr="00E036AE" w:rsidRDefault="00260E61" w:rsidP="00260E61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E036AE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естественных, математических и компьютерных наук</w:t>
      </w:r>
    </w:p>
    <w:p w:rsidR="00260E61" w:rsidRDefault="00260E61" w:rsidP="00260E61">
      <w:pPr>
        <w:jc w:val="center"/>
        <w:rPr>
          <w:sz w:val="28"/>
          <w:szCs w:val="28"/>
        </w:rPr>
      </w:pPr>
    </w:p>
    <w:p w:rsidR="00260E61" w:rsidRPr="00E036AE" w:rsidRDefault="00260E61" w:rsidP="00260E61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математики и математического образования</w:t>
      </w:r>
    </w:p>
    <w:p w:rsidR="00260E61" w:rsidRDefault="00260E61" w:rsidP="00260E61">
      <w:pPr>
        <w:rPr>
          <w:sz w:val="28"/>
          <w:szCs w:val="28"/>
        </w:rPr>
      </w:pPr>
    </w:p>
    <w:p w:rsidR="00260E61" w:rsidRDefault="00260E61" w:rsidP="00260E61">
      <w:pPr>
        <w:rPr>
          <w:sz w:val="28"/>
          <w:szCs w:val="28"/>
        </w:rPr>
      </w:pPr>
    </w:p>
    <w:p w:rsidR="00BF74B0" w:rsidRPr="00CF3439" w:rsidRDefault="00BF74B0" w:rsidP="00BF74B0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BF74B0" w:rsidRPr="00CF3439" w:rsidRDefault="00BF74B0" w:rsidP="00BF74B0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BF74B0" w:rsidRPr="00CF3439" w:rsidRDefault="00BF74B0" w:rsidP="00BF74B0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BF74B0" w:rsidRPr="00CF3439" w:rsidRDefault="00BF74B0" w:rsidP="00BF74B0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BF74B0" w:rsidRPr="00CF3439" w:rsidRDefault="00BF74B0" w:rsidP="00BF74B0">
      <w:pPr>
        <w:rPr>
          <w:lang w:eastAsia="ru-RU"/>
        </w:rPr>
      </w:pPr>
    </w:p>
    <w:p w:rsidR="00BF74B0" w:rsidRPr="000E5E32" w:rsidRDefault="00BF74B0" w:rsidP="00BF74B0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BF74B0" w:rsidRPr="000E5E32" w:rsidRDefault="00BF74B0" w:rsidP="00BF74B0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BF74B0" w:rsidRPr="000E5E32" w:rsidRDefault="00BF74B0" w:rsidP="00BF74B0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BF74B0" w:rsidRPr="000E5E32" w:rsidRDefault="00BF74B0" w:rsidP="00BF74B0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260E61" w:rsidRDefault="00260E61" w:rsidP="00260E61">
      <w:pPr>
        <w:jc w:val="center"/>
        <w:rPr>
          <w:b/>
          <w:sz w:val="28"/>
          <w:szCs w:val="28"/>
        </w:rPr>
      </w:pPr>
    </w:p>
    <w:p w:rsidR="00260E61" w:rsidRDefault="00260E61" w:rsidP="00260E61">
      <w:pPr>
        <w:jc w:val="center"/>
        <w:rPr>
          <w:b/>
          <w:sz w:val="28"/>
          <w:szCs w:val="28"/>
        </w:rPr>
      </w:pPr>
    </w:p>
    <w:p w:rsidR="00260E61" w:rsidRDefault="00260E61" w:rsidP="00260E61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:rsidR="00260E61" w:rsidRPr="00BE5B42" w:rsidRDefault="00260E61" w:rsidP="00260E61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260E61" w:rsidRDefault="00260E61" w:rsidP="00260E61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/>
      </w:tblPr>
      <w:tblGrid>
        <w:gridCol w:w="3144"/>
        <w:gridCol w:w="6253"/>
      </w:tblGrid>
      <w:tr w:rsidR="00260E61" w:rsidRPr="00CC12F9" w:rsidTr="00D52B39">
        <w:trPr>
          <w:trHeight w:val="303"/>
          <w:jc w:val="center"/>
        </w:trPr>
        <w:tc>
          <w:tcPr>
            <w:tcW w:w="3144" w:type="dxa"/>
            <w:vAlign w:val="center"/>
          </w:tcPr>
          <w:p w:rsidR="00260E61" w:rsidRPr="00CC12F9" w:rsidRDefault="00260E61" w:rsidP="00D52B39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260E61" w:rsidRPr="00CC12F9" w:rsidRDefault="00260E61" w:rsidP="00D52B39">
            <w:r>
              <w:t>44.03.05 Педагогическое образование (с двумя профилями подготовки)</w:t>
            </w:r>
          </w:p>
        </w:tc>
      </w:tr>
      <w:tr w:rsidR="00260E61" w:rsidRPr="00CC12F9" w:rsidTr="00D52B39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260E61" w:rsidRPr="00CC12F9" w:rsidRDefault="00260E61" w:rsidP="00D52B39">
            <w:pPr>
              <w:ind w:firstLine="6521"/>
              <w:rPr>
                <w:b/>
                <w:bCs/>
              </w:rPr>
            </w:pPr>
          </w:p>
        </w:tc>
      </w:tr>
      <w:tr w:rsidR="00260E61" w:rsidRPr="00CC12F9" w:rsidTr="00D52B39">
        <w:trPr>
          <w:trHeight w:val="292"/>
          <w:jc w:val="center"/>
        </w:trPr>
        <w:tc>
          <w:tcPr>
            <w:tcW w:w="3144" w:type="dxa"/>
            <w:vAlign w:val="center"/>
          </w:tcPr>
          <w:p w:rsidR="00260E61" w:rsidRPr="00CC12F9" w:rsidRDefault="00260E61" w:rsidP="00D52B39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260E61" w:rsidRPr="00266DC1" w:rsidRDefault="00260E61" w:rsidP="00260E61">
            <w:r w:rsidRPr="00266DC1">
              <w:t xml:space="preserve">Математика и </w:t>
            </w:r>
            <w:r>
              <w:t>Экономика</w:t>
            </w:r>
          </w:p>
        </w:tc>
      </w:tr>
      <w:tr w:rsidR="00260E61" w:rsidRPr="00CC12F9" w:rsidTr="00D52B39">
        <w:trPr>
          <w:trHeight w:val="292"/>
          <w:jc w:val="center"/>
        </w:trPr>
        <w:tc>
          <w:tcPr>
            <w:tcW w:w="3144" w:type="dxa"/>
            <w:vAlign w:val="center"/>
          </w:tcPr>
          <w:p w:rsidR="00260E61" w:rsidRPr="00CC12F9" w:rsidRDefault="00260E61" w:rsidP="00D52B39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260E61" w:rsidRPr="00266DC1" w:rsidRDefault="00260E61" w:rsidP="00D52B39"/>
        </w:tc>
      </w:tr>
      <w:tr w:rsidR="00260E61" w:rsidRPr="00CC12F9" w:rsidTr="00D52B39">
        <w:trPr>
          <w:trHeight w:val="623"/>
          <w:jc w:val="center"/>
        </w:trPr>
        <w:tc>
          <w:tcPr>
            <w:tcW w:w="3144" w:type="dxa"/>
            <w:vAlign w:val="center"/>
          </w:tcPr>
          <w:p w:rsidR="00260E61" w:rsidRPr="00CC12F9" w:rsidRDefault="00260E61" w:rsidP="00D52B39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</w:p>
        </w:tc>
        <w:tc>
          <w:tcPr>
            <w:tcW w:w="6253" w:type="dxa"/>
            <w:vAlign w:val="center"/>
          </w:tcPr>
          <w:p w:rsidR="00260E61" w:rsidRPr="00266DC1" w:rsidRDefault="00260E61" w:rsidP="00D52B39">
            <w:r w:rsidRPr="00266DC1">
              <w:t>бакалавр</w:t>
            </w:r>
          </w:p>
        </w:tc>
      </w:tr>
      <w:tr w:rsidR="00260E61" w:rsidRPr="00CC12F9" w:rsidTr="00D52B39">
        <w:trPr>
          <w:trHeight w:val="209"/>
          <w:jc w:val="center"/>
        </w:trPr>
        <w:tc>
          <w:tcPr>
            <w:tcW w:w="3144" w:type="dxa"/>
            <w:vAlign w:val="center"/>
          </w:tcPr>
          <w:p w:rsidR="00260E61" w:rsidRPr="00CC12F9" w:rsidRDefault="00260E61" w:rsidP="00D52B39"/>
        </w:tc>
        <w:tc>
          <w:tcPr>
            <w:tcW w:w="6253" w:type="dxa"/>
          </w:tcPr>
          <w:p w:rsidR="00260E61" w:rsidRPr="00CC12F9" w:rsidRDefault="00260E61" w:rsidP="00D52B39">
            <w:pPr>
              <w:jc w:val="center"/>
            </w:pPr>
          </w:p>
        </w:tc>
      </w:tr>
      <w:tr w:rsidR="00260E61" w:rsidRPr="00CC12F9" w:rsidTr="00D52B39">
        <w:trPr>
          <w:trHeight w:val="314"/>
          <w:jc w:val="center"/>
        </w:trPr>
        <w:tc>
          <w:tcPr>
            <w:tcW w:w="3144" w:type="dxa"/>
            <w:vAlign w:val="center"/>
          </w:tcPr>
          <w:p w:rsidR="00260E61" w:rsidRPr="00CC12F9" w:rsidRDefault="00260E61" w:rsidP="00D52B39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260E61" w:rsidRPr="00CC12F9" w:rsidRDefault="00260E61" w:rsidP="00D52B39">
            <w:pPr>
              <w:tabs>
                <w:tab w:val="right" w:leader="underscore" w:pos="9639"/>
              </w:tabs>
            </w:pPr>
            <w:r>
              <w:t>очная</w:t>
            </w:r>
          </w:p>
        </w:tc>
      </w:tr>
      <w:tr w:rsidR="00260E61" w:rsidRPr="00CC12F9" w:rsidTr="00D52B39">
        <w:trPr>
          <w:trHeight w:val="170"/>
          <w:jc w:val="center"/>
        </w:trPr>
        <w:tc>
          <w:tcPr>
            <w:tcW w:w="3144" w:type="dxa"/>
            <w:vAlign w:val="center"/>
          </w:tcPr>
          <w:p w:rsidR="00260E61" w:rsidRPr="009215F0" w:rsidRDefault="00260E61" w:rsidP="00D52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260E61" w:rsidRPr="00C024FD" w:rsidRDefault="00260E61" w:rsidP="00D52B39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60E61" w:rsidRPr="00CC12F9" w:rsidTr="00D52B39">
        <w:trPr>
          <w:trHeight w:val="170"/>
          <w:jc w:val="center"/>
        </w:trPr>
        <w:tc>
          <w:tcPr>
            <w:tcW w:w="3144" w:type="dxa"/>
            <w:vAlign w:val="center"/>
          </w:tcPr>
          <w:p w:rsidR="00260E61" w:rsidRPr="00DA7B17" w:rsidRDefault="005E2DDF" w:rsidP="00D52B39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Наименование</w:t>
            </w:r>
            <w:r w:rsidR="00260E61"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:rsidR="00260E61" w:rsidRPr="00DA7B17" w:rsidRDefault="005E2DDF" w:rsidP="00D30033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Производственная</w:t>
            </w:r>
            <w:r w:rsidR="00D30033">
              <w:rPr>
                <w:bCs/>
              </w:rPr>
              <w:t xml:space="preserve"> практика</w:t>
            </w:r>
            <w:r>
              <w:rPr>
                <w:bCs/>
              </w:rPr>
              <w:t xml:space="preserve"> (н</w:t>
            </w:r>
            <w:r w:rsidR="00260E61">
              <w:rPr>
                <w:bCs/>
              </w:rPr>
              <w:t>аучно-исследовательская работа</w:t>
            </w:r>
            <w:r>
              <w:rPr>
                <w:bCs/>
              </w:rPr>
              <w:t xml:space="preserve">) </w:t>
            </w:r>
          </w:p>
        </w:tc>
      </w:tr>
      <w:tr w:rsidR="00260E61" w:rsidRPr="00C024FD" w:rsidTr="00D52B39">
        <w:trPr>
          <w:trHeight w:val="170"/>
          <w:jc w:val="center"/>
        </w:trPr>
        <w:tc>
          <w:tcPr>
            <w:tcW w:w="3144" w:type="dxa"/>
            <w:vAlign w:val="center"/>
          </w:tcPr>
          <w:p w:rsidR="00260E61" w:rsidRPr="00C024FD" w:rsidRDefault="00260E61" w:rsidP="00D52B39">
            <w:pPr>
              <w:tabs>
                <w:tab w:val="right" w:leader="underscore" w:pos="9639"/>
              </w:tabs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260E61" w:rsidRPr="00C024FD" w:rsidRDefault="00260E61" w:rsidP="00D52B39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260E61" w:rsidRDefault="00260E61" w:rsidP="00260E61">
      <w:pPr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/>
      </w:tblPr>
      <w:tblGrid>
        <w:gridCol w:w="1624"/>
        <w:gridCol w:w="2464"/>
        <w:gridCol w:w="4260"/>
      </w:tblGrid>
      <w:tr w:rsidR="00260E61" w:rsidRPr="00600406" w:rsidTr="00D52B39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60E61" w:rsidRPr="00600406" w:rsidRDefault="00260E61" w:rsidP="00D52B39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60E61" w:rsidRPr="00600406" w:rsidRDefault="00260E61" w:rsidP="00D52B39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r>
              <w:rPr>
                <w:b/>
              </w:rPr>
              <w:t>з.е.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60E61" w:rsidRPr="00600406" w:rsidRDefault="00260E61" w:rsidP="00D52B39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260E61" w:rsidRPr="00600406" w:rsidRDefault="00260E61" w:rsidP="00D52B39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260E61" w:rsidRPr="00600406" w:rsidTr="00D52B39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60E61" w:rsidRPr="00266DC1" w:rsidRDefault="00260E61" w:rsidP="00D52B39">
            <w:r w:rsidRPr="00266DC1">
              <w:t>10</w:t>
            </w:r>
            <w:r w:rsidRPr="00266DC1">
              <w:rPr>
                <w:lang w:val="en-US"/>
              </w:rPr>
              <w:t xml:space="preserve"> /</w:t>
            </w:r>
            <w:r w:rsidRPr="00266DC1">
              <w:t>5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60E61" w:rsidRPr="00266DC1" w:rsidRDefault="00260E61" w:rsidP="00D52B39">
            <w:pPr>
              <w:jc w:val="center"/>
            </w:pPr>
            <w:r w:rsidRPr="00266DC1">
              <w:t xml:space="preserve">9 </w:t>
            </w:r>
            <w:r w:rsidRPr="00266DC1">
              <w:rPr>
                <w:lang w:val="en-US"/>
              </w:rPr>
              <w:t>/</w:t>
            </w:r>
            <w:r w:rsidRPr="00266DC1">
              <w:t xml:space="preserve"> 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60E61" w:rsidRPr="00266DC1" w:rsidRDefault="00260E61" w:rsidP="00D52B39">
            <w:pPr>
              <w:jc w:val="center"/>
            </w:pPr>
            <w:r>
              <w:t>Зачет с оценкой</w:t>
            </w:r>
          </w:p>
        </w:tc>
      </w:tr>
      <w:tr w:rsidR="00260E61" w:rsidRPr="00600406" w:rsidTr="00D52B39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60E61" w:rsidRPr="00600406" w:rsidRDefault="00260E61" w:rsidP="00D52B39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60E61" w:rsidRPr="00600406" w:rsidRDefault="00D30033" w:rsidP="00D52B39">
            <w:pPr>
              <w:jc w:val="center"/>
              <w:rPr>
                <w:b/>
              </w:rPr>
            </w:pPr>
            <w:r w:rsidRPr="00266DC1">
              <w:t xml:space="preserve">9 </w:t>
            </w:r>
            <w:r w:rsidRPr="00266DC1">
              <w:rPr>
                <w:lang w:val="en-US"/>
              </w:rPr>
              <w:t>/</w:t>
            </w:r>
            <w:r w:rsidRPr="00266DC1">
              <w:t xml:space="preserve"> 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60E61" w:rsidRPr="00600406" w:rsidRDefault="00260E61" w:rsidP="00D52B39">
            <w:pPr>
              <w:jc w:val="center"/>
              <w:rPr>
                <w:b/>
              </w:rPr>
            </w:pPr>
          </w:p>
        </w:tc>
      </w:tr>
    </w:tbl>
    <w:p w:rsidR="00260E61" w:rsidRDefault="00260E61" w:rsidP="00260E61">
      <w:pPr>
        <w:rPr>
          <w:b/>
          <w:sz w:val="28"/>
          <w:szCs w:val="28"/>
        </w:rPr>
      </w:pPr>
    </w:p>
    <w:p w:rsidR="00260E61" w:rsidRDefault="00260E61" w:rsidP="00260E61">
      <w:pPr>
        <w:jc w:val="center"/>
        <w:rPr>
          <w:sz w:val="28"/>
          <w:szCs w:val="28"/>
        </w:rPr>
      </w:pPr>
    </w:p>
    <w:p w:rsidR="00260E61" w:rsidRDefault="00260E61" w:rsidP="00260E6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260E61" w:rsidRDefault="00260E61" w:rsidP="00260E61">
      <w:pPr>
        <w:jc w:val="center"/>
        <w:rPr>
          <w:sz w:val="28"/>
          <w:szCs w:val="28"/>
        </w:rPr>
      </w:pPr>
      <w:r>
        <w:rPr>
          <w:sz w:val="28"/>
          <w:szCs w:val="28"/>
        </w:rPr>
        <w:t>2019г.</w:t>
      </w: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на основе:</w:t>
      </w:r>
    </w:p>
    <w:p w:rsidR="00260E61" w:rsidRDefault="00260E61" w:rsidP="00260E61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44.03.05 Педагогическое образование (с двумя профилями подготовки), утвержденного приказом Министерства образования и науки РФ от «22» февраля 2018г., №125.</w:t>
      </w:r>
    </w:p>
    <w:p w:rsidR="00260E61" w:rsidRDefault="00260E61" w:rsidP="00260E61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Учебного плана по направлению подготовки 44.03.05 Педагогическое образование (с двумя профилями подготовки), профилю подготовки «Математика и </w:t>
      </w:r>
      <w:r w:rsidR="00BA6097">
        <w:rPr>
          <w:sz w:val="28"/>
          <w:szCs w:val="28"/>
        </w:rPr>
        <w:t>Экономика</w:t>
      </w:r>
      <w:r>
        <w:rPr>
          <w:sz w:val="28"/>
          <w:szCs w:val="28"/>
        </w:rPr>
        <w:t>», утвержденного решением Ученого совета НГПУ им. К. Минина от «22» февраля 2019г., протокол № 6.</w:t>
      </w: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научно-исследовательской работы принята на заседании кафедры математики и математического образования,   от «22» февраля  2019г.</w:t>
      </w:r>
      <w:r w:rsidRPr="00E562F2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 № 6.</w:t>
      </w: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кандидат педагогических наук, доцент              О.К. Огурцова</w:t>
      </w: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Зав. кафедрой математики и математического образования</w:t>
      </w: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_________________/Г.Л. Барбашова/</w:t>
      </w: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260E61" w:rsidRDefault="00260E61" w:rsidP="00260E61">
      <w:pPr>
        <w:jc w:val="both"/>
        <w:rPr>
          <w:b/>
          <w:sz w:val="28"/>
          <w:szCs w:val="28"/>
        </w:rPr>
      </w:pPr>
    </w:p>
    <w:p w:rsidR="00260E61" w:rsidRDefault="00260E61" w:rsidP="00260E61">
      <w:pPr>
        <w:jc w:val="both"/>
        <w:rPr>
          <w:b/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Зав. выпускающей кафедрой математики и математического образования</w:t>
      </w: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</w:t>
      </w:r>
      <w:r w:rsidRPr="00FB5824">
        <w:rPr>
          <w:sz w:val="28"/>
          <w:szCs w:val="28"/>
        </w:rPr>
        <w:t xml:space="preserve"> </w:t>
      </w:r>
      <w:r>
        <w:rPr>
          <w:sz w:val="28"/>
          <w:szCs w:val="28"/>
        </w:rPr>
        <w:t>Г.Л. Барбашова /</w:t>
      </w: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260E61" w:rsidRDefault="00260E61" w:rsidP="00260E61">
      <w:pPr>
        <w:jc w:val="both"/>
        <w:rPr>
          <w:b/>
          <w:sz w:val="28"/>
          <w:szCs w:val="28"/>
        </w:rPr>
      </w:pPr>
    </w:p>
    <w:p w:rsidR="00260E61" w:rsidRDefault="00260E61" w:rsidP="00260E61">
      <w:pPr>
        <w:jc w:val="both"/>
        <w:rPr>
          <w:b/>
          <w:sz w:val="28"/>
          <w:szCs w:val="28"/>
        </w:rPr>
      </w:pP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_________________/О.В. Парунова/</w:t>
      </w:r>
    </w:p>
    <w:p w:rsidR="00260E61" w:rsidRDefault="00260E61" w:rsidP="00260E61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467311" w:rsidRDefault="00467311"/>
    <w:p w:rsidR="00BA6097" w:rsidRPr="00C83198" w:rsidRDefault="00BA6097" w:rsidP="00BA609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1. Цели и задачи производственной практики (</w:t>
      </w:r>
      <w:r w:rsidRPr="007679A7">
        <w:rPr>
          <w:b/>
          <w:sz w:val="28"/>
          <w:szCs w:val="28"/>
        </w:rPr>
        <w:t>научно-</w:t>
      </w:r>
      <w:r>
        <w:rPr>
          <w:b/>
          <w:sz w:val="28"/>
          <w:szCs w:val="28"/>
        </w:rPr>
        <w:t xml:space="preserve">исследовательской </w:t>
      </w:r>
      <w:bookmarkStart w:id="0" w:name="YANDEX_4"/>
      <w:bookmarkEnd w:id="0"/>
      <w:r>
        <w:rPr>
          <w:b/>
          <w:sz w:val="28"/>
          <w:szCs w:val="28"/>
        </w:rPr>
        <w:t>работы)</w:t>
      </w:r>
    </w:p>
    <w:p w:rsidR="00BA6097" w:rsidRPr="007679A7" w:rsidRDefault="00BA6097" w:rsidP="00BA6097">
      <w:pPr>
        <w:ind w:firstLine="567"/>
        <w:jc w:val="both"/>
        <w:rPr>
          <w:sz w:val="28"/>
          <w:szCs w:val="28"/>
        </w:rPr>
      </w:pPr>
      <w:r w:rsidRPr="007679A7">
        <w:rPr>
          <w:sz w:val="28"/>
          <w:szCs w:val="28"/>
        </w:rPr>
        <w:t>Цель</w:t>
      </w:r>
      <w:r>
        <w:rPr>
          <w:sz w:val="28"/>
          <w:szCs w:val="28"/>
        </w:rPr>
        <w:t xml:space="preserve">  производственной практики (</w:t>
      </w:r>
      <w:r w:rsidRPr="000357D8">
        <w:rPr>
          <w:sz w:val="28"/>
          <w:szCs w:val="28"/>
        </w:rPr>
        <w:t xml:space="preserve">научно-исследовательской  </w:t>
      </w:r>
      <w:r>
        <w:rPr>
          <w:sz w:val="28"/>
          <w:szCs w:val="28"/>
        </w:rPr>
        <w:t>работы) – развитие профессиональной научно-исследовательской компетентности у бакалавров в области педагогической исследовательской деятельности.</w:t>
      </w:r>
    </w:p>
    <w:p w:rsidR="00BA6097" w:rsidRPr="007679A7" w:rsidRDefault="00BA6097" w:rsidP="00BA60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Задачи производственной практики (научно-исследовательской работы)</w:t>
      </w:r>
      <w:r w:rsidRPr="007679A7">
        <w:rPr>
          <w:sz w:val="28"/>
          <w:szCs w:val="28"/>
        </w:rPr>
        <w:t>:</w:t>
      </w:r>
    </w:p>
    <w:p w:rsidR="00BA6097" w:rsidRDefault="00BA6097" w:rsidP="00BA6097">
      <w:pPr>
        <w:ind w:firstLine="567"/>
        <w:jc w:val="both"/>
        <w:rPr>
          <w:sz w:val="28"/>
          <w:szCs w:val="28"/>
        </w:rPr>
      </w:pPr>
      <w:r w:rsidRPr="007679A7">
        <w:rPr>
          <w:sz w:val="28"/>
          <w:szCs w:val="28"/>
        </w:rPr>
        <w:t>- создат</w:t>
      </w:r>
      <w:r>
        <w:rPr>
          <w:sz w:val="28"/>
          <w:szCs w:val="28"/>
        </w:rPr>
        <w:t>ь условия для формирования у бакалавров</w:t>
      </w:r>
      <w:r w:rsidRPr="007679A7">
        <w:rPr>
          <w:sz w:val="28"/>
          <w:szCs w:val="28"/>
        </w:rPr>
        <w:t xml:space="preserve"> профессиональной компетентности, необходи</w:t>
      </w:r>
      <w:r>
        <w:rPr>
          <w:sz w:val="28"/>
          <w:szCs w:val="28"/>
        </w:rPr>
        <w:t>мой для организации эффективной научно-педагогической исследовательской деятельности;</w:t>
      </w:r>
    </w:p>
    <w:p w:rsidR="00BA6097" w:rsidRPr="007679A7" w:rsidRDefault="00BA6097" w:rsidP="00BA60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теоретико-методологическими основами педагогической научно-исследовательской деятельности;</w:t>
      </w:r>
    </w:p>
    <w:p w:rsidR="00BA6097" w:rsidRPr="007679A7" w:rsidRDefault="00BA6097" w:rsidP="00BA6097">
      <w:pPr>
        <w:ind w:firstLine="567"/>
        <w:jc w:val="both"/>
        <w:rPr>
          <w:sz w:val="28"/>
          <w:szCs w:val="28"/>
        </w:rPr>
      </w:pPr>
      <w:r w:rsidRPr="007679A7">
        <w:rPr>
          <w:sz w:val="28"/>
          <w:szCs w:val="28"/>
        </w:rPr>
        <w:t>- обеспечить развитие у студентов ключевых компетенций – информационной, коммуникативной, исследовательской готовности к сотрудничеству, готовности к решению профессиональных проблем.</w:t>
      </w:r>
    </w:p>
    <w:p w:rsidR="00BA6097" w:rsidRDefault="00BA6097" w:rsidP="00BA60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сформировать у бакалавров опыт организации и проведения педагогического эксперимента и апробации различных систем диагностики;</w:t>
      </w:r>
    </w:p>
    <w:p w:rsidR="00BA6097" w:rsidRDefault="00BA6097" w:rsidP="00BA60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творческого мышления на основе овладения методами и приемами педагогического исследования.</w:t>
      </w:r>
    </w:p>
    <w:p w:rsidR="00BA6097" w:rsidRDefault="00BA6097" w:rsidP="00BA6097">
      <w:pPr>
        <w:ind w:firstLine="567"/>
        <w:jc w:val="both"/>
        <w:rPr>
          <w:sz w:val="28"/>
          <w:szCs w:val="28"/>
        </w:rPr>
      </w:pPr>
    </w:p>
    <w:p w:rsidR="00BA6097" w:rsidRPr="00C22489" w:rsidRDefault="00BA6097" w:rsidP="00BA6097">
      <w:pPr>
        <w:tabs>
          <w:tab w:val="num" w:pos="0"/>
          <w:tab w:val="left" w:pos="284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C2248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Pr="00C22489">
        <w:rPr>
          <w:b/>
          <w:bCs/>
          <w:sz w:val="28"/>
          <w:szCs w:val="28"/>
        </w:rPr>
        <w:t xml:space="preserve"> Перечень планируемых результатов обучения при прохождении </w:t>
      </w:r>
      <w:r>
        <w:rPr>
          <w:b/>
          <w:sz w:val="28"/>
          <w:szCs w:val="28"/>
        </w:rPr>
        <w:t>производственной практики</w:t>
      </w:r>
      <w:r>
        <w:rPr>
          <w:b/>
          <w:bCs/>
          <w:sz w:val="28"/>
          <w:szCs w:val="28"/>
        </w:rPr>
        <w:t xml:space="preserve"> (научно-исследовательской работы)</w:t>
      </w:r>
      <w:r w:rsidRPr="00C22489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BA6097" w:rsidRDefault="00BA6097" w:rsidP="00BA6097">
      <w:pPr>
        <w:tabs>
          <w:tab w:val="num" w:pos="0"/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C22489">
        <w:rPr>
          <w:bCs/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 практики (</w:t>
      </w:r>
      <w:r w:rsidRPr="000357D8">
        <w:rPr>
          <w:sz w:val="28"/>
          <w:szCs w:val="28"/>
        </w:rPr>
        <w:t xml:space="preserve">научно-исследовательской  </w:t>
      </w:r>
      <w:r>
        <w:rPr>
          <w:bCs/>
          <w:sz w:val="28"/>
          <w:szCs w:val="28"/>
        </w:rPr>
        <w:t>работы)</w:t>
      </w:r>
      <w:r w:rsidRPr="00C22489">
        <w:rPr>
          <w:bCs/>
          <w:sz w:val="28"/>
          <w:szCs w:val="28"/>
        </w:rPr>
        <w:t xml:space="preserve">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268"/>
        <w:gridCol w:w="2268"/>
        <w:gridCol w:w="4216"/>
      </w:tblGrid>
      <w:tr w:rsidR="00BA6097" w:rsidRPr="00305BA8" w:rsidTr="0052614E">
        <w:tc>
          <w:tcPr>
            <w:tcW w:w="1101" w:type="dxa"/>
            <w:shd w:val="clear" w:color="auto" w:fill="auto"/>
          </w:tcPr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268" w:type="dxa"/>
            <w:shd w:val="clear" w:color="auto" w:fill="auto"/>
          </w:tcPr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68" w:type="dxa"/>
          </w:tcPr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4216" w:type="dxa"/>
            <w:shd w:val="clear" w:color="auto" w:fill="auto"/>
          </w:tcPr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BA6097" w:rsidRPr="00305BA8" w:rsidTr="0052614E">
        <w:tc>
          <w:tcPr>
            <w:tcW w:w="1101" w:type="dxa"/>
            <w:shd w:val="clear" w:color="auto" w:fill="auto"/>
          </w:tcPr>
          <w:p w:rsidR="00BA6097" w:rsidRPr="00305BA8" w:rsidRDefault="00BA6097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УК-1</w:t>
            </w:r>
          </w:p>
        </w:tc>
        <w:tc>
          <w:tcPr>
            <w:tcW w:w="2268" w:type="dxa"/>
            <w:shd w:val="clear" w:color="auto" w:fill="auto"/>
          </w:tcPr>
          <w:p w:rsidR="00BA6097" w:rsidRPr="009F4DAA" w:rsidRDefault="00BA6097" w:rsidP="0052614E">
            <w:r w:rsidRPr="009F4DAA"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A6097" w:rsidRPr="00305BA8" w:rsidRDefault="00BA6097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BA6097" w:rsidRDefault="00BA6097" w:rsidP="0052614E">
            <w:r w:rsidRPr="00120426"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BA6097" w:rsidRPr="0001067E" w:rsidRDefault="00BA6097" w:rsidP="0052614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 xml:space="preserve">УК.1.4. Выявляет степень доказательности различных точек зрения на поставленную </w:t>
            </w:r>
            <w:r w:rsidRPr="00120426">
              <w:lastRenderedPageBreak/>
              <w:t>задачу в рамках научного мировоззрения</w:t>
            </w:r>
          </w:p>
        </w:tc>
        <w:tc>
          <w:tcPr>
            <w:tcW w:w="4216" w:type="dxa"/>
            <w:shd w:val="clear" w:color="auto" w:fill="auto"/>
          </w:tcPr>
          <w:p w:rsidR="00BA6097" w:rsidRPr="00414BB4" w:rsidRDefault="00BA6097" w:rsidP="0052614E">
            <w:pPr>
              <w:ind w:firstLine="567"/>
              <w:jc w:val="both"/>
            </w:pPr>
            <w:r w:rsidRPr="00414BB4">
              <w:rPr>
                <w:rFonts w:ascii="Times New Roman Italic" w:hAnsi="Times New Roman Italic" w:cs="Times New Roman Italic"/>
                <w:b/>
                <w:iCs/>
              </w:rPr>
              <w:lastRenderedPageBreak/>
              <w:t>знать</w:t>
            </w:r>
            <w:r w:rsidRPr="00414BB4">
              <w:rPr>
                <w:rFonts w:ascii="Times New Roman Italic" w:hAnsi="Times New Roman Italic" w:cs="Times New Roman Italic"/>
                <w:i/>
                <w:iCs/>
              </w:rPr>
              <w:t>:</w:t>
            </w:r>
          </w:p>
          <w:p w:rsidR="00BA6097" w:rsidRPr="00414BB4" w:rsidRDefault="00BA6097" w:rsidP="0052614E">
            <w:pPr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 xml:space="preserve"> основы организации и методологические особенности научно-исследовательской деятель</w:t>
            </w:r>
            <w:r>
              <w:t>-</w:t>
            </w:r>
            <w:r w:rsidRPr="00414BB4">
              <w:t>ности в сфере образования;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 Italic" w:hAnsi="Times New Roman Italic" w:cs="Times New Roman Italic"/>
                <w:b/>
                <w:i/>
                <w:iCs/>
              </w:rPr>
            </w:pPr>
            <w:r w:rsidRPr="00414BB4">
              <w:rPr>
                <w:rFonts w:ascii="Times New Roman Italic" w:hAnsi="Times New Roman Italic" w:cs="Times New Roman Italic"/>
                <w:b/>
                <w:iCs/>
              </w:rPr>
              <w:t>уметь</w:t>
            </w:r>
            <w:r w:rsidRPr="00414BB4">
              <w:rPr>
                <w:rFonts w:ascii="Times New Roman Italic" w:hAnsi="Times New Roman Italic" w:cs="Times New Roman Italic"/>
                <w:b/>
                <w:i/>
                <w:iCs/>
              </w:rPr>
              <w:t>: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 осуществлять научное педагогическое исследование на основе адекватного методоло</w:t>
            </w:r>
            <w:r>
              <w:t>-</w:t>
            </w:r>
            <w:r w:rsidRPr="00414BB4">
              <w:t>гического инструментария; выявлять и анали</w:t>
            </w:r>
            <w:r>
              <w:t>-</w:t>
            </w:r>
            <w:r w:rsidRPr="00414BB4">
              <w:t>зировать тенденции и перспективные направ</w:t>
            </w:r>
            <w:r>
              <w:t>-</w:t>
            </w:r>
            <w:r w:rsidRPr="00414BB4">
              <w:t>ления научных исследований;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 xml:space="preserve">- выявлять различного рода проблемы, существующие в </w:t>
            </w:r>
            <w:r w:rsidRPr="00414BB4">
              <w:lastRenderedPageBreak/>
              <w:t>образовательном процессе и причины, их порождающие, в том числе изучать личность педагога, обучающихся с целью проектирования комфортной развивающей и развивающейся образовательной среды;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 осуществлять профессионально грамот</w:t>
            </w:r>
            <w:r>
              <w:t>-</w:t>
            </w:r>
            <w:r w:rsidRPr="00414BB4">
              <w:t>ное педагогическое проектирование образова</w:t>
            </w:r>
            <w:r>
              <w:t>-</w:t>
            </w:r>
            <w:r w:rsidRPr="00414BB4">
              <w:t>тельного процесса с учетом содержания совре</w:t>
            </w:r>
            <w:r>
              <w:t>-</w:t>
            </w:r>
            <w:r w:rsidRPr="00414BB4">
              <w:t>менного целеполагания, определяемого ФГОС нового поколения, принципов проблемно-развивающей направленности, индивидуали</w:t>
            </w:r>
            <w:r>
              <w:t>-</w:t>
            </w:r>
            <w:r w:rsidRPr="00414BB4">
              <w:t>зации, диалогичности, рефлексивности, вариа</w:t>
            </w:r>
            <w:r>
              <w:t>-</w:t>
            </w:r>
            <w:r w:rsidRPr="00414BB4">
              <w:t>тивности, интегративности, практической направленности образовательного процесса, социально-психологической специфики коллек</w:t>
            </w:r>
            <w:r>
              <w:t>-</w:t>
            </w:r>
            <w:r w:rsidRPr="00414BB4">
              <w:t>тива обучающихся;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-осуществлять коммуникативные функции педагогической деятельности (с учениками, учи</w:t>
            </w:r>
            <w:r>
              <w:t>-</w:t>
            </w:r>
            <w:r w:rsidRPr="00414BB4">
              <w:t>телями, родителями), выполнять различные социальные роли;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 Italic" w:hAnsi="Times New Roman Italic" w:cs="Times New Roman Italic"/>
                <w:b/>
                <w:iCs/>
              </w:rPr>
            </w:pPr>
            <w:r w:rsidRPr="00414BB4">
              <w:rPr>
                <w:rFonts w:ascii="Times New Roman Italic" w:hAnsi="Times New Roman Italic" w:cs="Times New Roman Italic"/>
                <w:b/>
                <w:iCs/>
              </w:rPr>
              <w:t>владеть: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необходимым и достаточным уровнем сформированности научного стиля педаго</w:t>
            </w:r>
            <w:r>
              <w:t>-</w:t>
            </w:r>
            <w:r w:rsidRPr="00414BB4">
              <w:t>гического мышления, основывающегося на осмысленном понятийно-инструментальном аппарате организации и проведения научного исследования;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осмысленной, гуманистически ориентированной профессиональной позицией, организующей, направляющей и регулирующей осуществление исследовательской и практической педагогической деятельности в их диалектической взаимосвязи;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основными методами научной исследовательской деятельности и способностью к их рефлексии; собственным осмысленным и структурированным опытом осуществления исследовательской и практической педагогической деятельности применительно к различным объектам системы образования;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 xml:space="preserve">способностью критического </w:t>
            </w:r>
            <w:r w:rsidRPr="00414BB4">
              <w:lastRenderedPageBreak/>
              <w:t>анализа и осмысления информации, в том числе ее научной достоверности;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необходимым и достаточным уровнем развития предметно-познавательной и коммуникативной компетентности как необходимыми условиями организации и исследования современного образовательного процесса;</w:t>
            </w:r>
          </w:p>
          <w:p w:rsidR="00BA6097" w:rsidRPr="00305BA8" w:rsidRDefault="00BA6097" w:rsidP="0052614E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</w:p>
        </w:tc>
      </w:tr>
      <w:tr w:rsidR="00BA6097" w:rsidRPr="00305BA8" w:rsidTr="0052614E">
        <w:tc>
          <w:tcPr>
            <w:tcW w:w="1101" w:type="dxa"/>
            <w:shd w:val="clear" w:color="auto" w:fill="auto"/>
          </w:tcPr>
          <w:p w:rsidR="00BA6097" w:rsidRPr="00305BA8" w:rsidRDefault="00BA6097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ПК-3</w:t>
            </w:r>
          </w:p>
        </w:tc>
        <w:tc>
          <w:tcPr>
            <w:tcW w:w="2268" w:type="dxa"/>
            <w:shd w:val="clear" w:color="auto" w:fill="auto"/>
          </w:tcPr>
          <w:p w:rsidR="00BA6097" w:rsidRPr="00305BA8" w:rsidRDefault="00D150A7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Способен осуществлять процесс обучения, воспитания и развития обучающихся с использованием технологий, отражающих специфику предметной области</w:t>
            </w:r>
          </w:p>
        </w:tc>
        <w:tc>
          <w:tcPr>
            <w:tcW w:w="2268" w:type="dxa"/>
          </w:tcPr>
          <w:p w:rsidR="00D150A7" w:rsidRDefault="00D150A7" w:rsidP="00D150A7">
            <w:pPr>
              <w:jc w:val="both"/>
            </w:pPr>
            <w:r>
              <w:t>ПК-3.1. Применяет современные методики и технологии в процессе реализации образовательных программ в соответствии с профилем подготовки</w:t>
            </w:r>
          </w:p>
          <w:p w:rsidR="00BA6097" w:rsidRPr="00305BA8" w:rsidRDefault="00D150A7" w:rsidP="00D150A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ПК-3.2. Использует современные средства оценивания достижений обучающихся в процессе предметной подготовки</w:t>
            </w:r>
          </w:p>
        </w:tc>
        <w:tc>
          <w:tcPr>
            <w:tcW w:w="4216" w:type="dxa"/>
            <w:shd w:val="clear" w:color="auto" w:fill="auto"/>
          </w:tcPr>
          <w:p w:rsidR="00BA6097" w:rsidRPr="0016259D" w:rsidRDefault="00BA6097" w:rsidP="0052614E">
            <w:pPr>
              <w:pStyle w:val="aa"/>
              <w:suppressAutoHyphens/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259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16259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:</w:t>
            </w:r>
            <w:r w:rsidRPr="0016259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 результатах научных исследований, применении их при решении конкретных научно-исследовательских задач в сфере науки и образования, самостоятельно осуществлять научное исследование;</w:t>
            </w:r>
          </w:p>
          <w:p w:rsidR="00BA6097" w:rsidRPr="0016259D" w:rsidRDefault="00BA6097" w:rsidP="0052614E">
            <w:pPr>
              <w:pStyle w:val="aa"/>
              <w:suppressAutoHyphens/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259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Уметь:</w:t>
            </w:r>
            <w:r w:rsidRPr="0016259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результаты научных исследований, применять их при решении конкретных научно-исследовательских задач в сфере науки и образования, самостоятельно осуществлять научное исследование;</w:t>
            </w:r>
          </w:p>
          <w:p w:rsidR="00BA6097" w:rsidRPr="00305BA8" w:rsidRDefault="00BA6097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6259D">
              <w:rPr>
                <w:b/>
                <w:bCs/>
                <w:lang w:eastAsia="en-US"/>
              </w:rPr>
              <w:t>Владеть:</w:t>
            </w:r>
            <w:r w:rsidRPr="0016259D">
              <w:rPr>
                <w:lang w:eastAsia="en-US"/>
              </w:rPr>
              <w:t xml:space="preserve">  навыками анализа результатов научных исследований, примении их при решении конкретных научно-исследовательских задач в сфере науки и образования, самостоятельно осуществлять научное исследование;</w:t>
            </w:r>
          </w:p>
        </w:tc>
      </w:tr>
    </w:tbl>
    <w:p w:rsidR="00BA6097" w:rsidRDefault="00BA6097" w:rsidP="00BA6097">
      <w:pPr>
        <w:tabs>
          <w:tab w:val="num" w:pos="0"/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</w:p>
    <w:p w:rsidR="00BA6097" w:rsidRPr="00A20887" w:rsidRDefault="00BA6097" w:rsidP="00BA6097">
      <w:pPr>
        <w:ind w:firstLine="567"/>
        <w:jc w:val="both"/>
        <w:rPr>
          <w:b/>
          <w:sz w:val="28"/>
          <w:szCs w:val="28"/>
        </w:rPr>
      </w:pPr>
    </w:p>
    <w:p w:rsidR="00BA6097" w:rsidRPr="007679A7" w:rsidRDefault="00BA6097" w:rsidP="00BA6097">
      <w:pPr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Место производственной практики</w:t>
      </w:r>
      <w:r w:rsidRPr="00F071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Pr="00F0717E">
        <w:rPr>
          <w:b/>
          <w:sz w:val="28"/>
          <w:szCs w:val="28"/>
        </w:rPr>
        <w:t>научно-</w:t>
      </w:r>
      <w:r>
        <w:rPr>
          <w:b/>
          <w:sz w:val="28"/>
          <w:szCs w:val="28"/>
        </w:rPr>
        <w:t>исследовательской работы)  в структуре ОПОП бакалавриата</w:t>
      </w:r>
    </w:p>
    <w:p w:rsidR="00BA6097" w:rsidRDefault="00BA6097" w:rsidP="00BA6097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(научно-исследовательская работа)</w:t>
      </w:r>
      <w:r w:rsidRPr="007679A7">
        <w:rPr>
          <w:sz w:val="28"/>
          <w:szCs w:val="28"/>
        </w:rPr>
        <w:t xml:space="preserve">  опирается на содержан</w:t>
      </w:r>
      <w:r>
        <w:rPr>
          <w:sz w:val="28"/>
          <w:szCs w:val="28"/>
        </w:rPr>
        <w:t xml:space="preserve">ие таких дисциплин как «Педагогика», «Психология», </w:t>
      </w:r>
      <w:r w:rsidRPr="00CD1FCF">
        <w:rPr>
          <w:sz w:val="28"/>
          <w:szCs w:val="28"/>
        </w:rPr>
        <w:t>«</w:t>
      </w:r>
      <w:r>
        <w:rPr>
          <w:sz w:val="28"/>
          <w:szCs w:val="28"/>
        </w:rPr>
        <w:t xml:space="preserve">Методика обучения (конкретному предмету) </w:t>
      </w:r>
      <w:r w:rsidRPr="00CD1FCF">
        <w:rPr>
          <w:sz w:val="28"/>
          <w:szCs w:val="28"/>
        </w:rPr>
        <w:t xml:space="preserve"> в школе», «Методик</w:t>
      </w:r>
      <w:r>
        <w:rPr>
          <w:sz w:val="28"/>
          <w:szCs w:val="28"/>
        </w:rPr>
        <w:t>а внеурочной работы по предмету</w:t>
      </w:r>
      <w:r w:rsidRPr="00CD1FCF">
        <w:rPr>
          <w:sz w:val="28"/>
          <w:szCs w:val="28"/>
        </w:rPr>
        <w:t>», «Методика воспитательной работы в школе» и др.</w:t>
      </w:r>
    </w:p>
    <w:p w:rsidR="00BA6097" w:rsidRPr="00CD1FCF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C279E2">
        <w:rPr>
          <w:b/>
          <w:bCs/>
          <w:sz w:val="28"/>
          <w:szCs w:val="28"/>
        </w:rPr>
        <w:t>4. Формы и способы прове</w:t>
      </w:r>
      <w:r>
        <w:rPr>
          <w:b/>
          <w:bCs/>
          <w:sz w:val="28"/>
          <w:szCs w:val="28"/>
        </w:rPr>
        <w:t xml:space="preserve">дения </w:t>
      </w:r>
      <w:r>
        <w:rPr>
          <w:b/>
          <w:sz w:val="28"/>
          <w:szCs w:val="28"/>
        </w:rPr>
        <w:t>производственной практики</w:t>
      </w:r>
      <w:r>
        <w:rPr>
          <w:b/>
          <w:bCs/>
          <w:sz w:val="28"/>
          <w:szCs w:val="28"/>
        </w:rPr>
        <w:t xml:space="preserve"> (научно-исследовательской работы)</w:t>
      </w:r>
    </w:p>
    <w:p w:rsidR="00BA6097" w:rsidRPr="00FD175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175E">
        <w:rPr>
          <w:sz w:val="28"/>
          <w:szCs w:val="28"/>
        </w:rPr>
        <w:t xml:space="preserve">Проводится стационарно в структурных подразделениях университета или организаций, расположенных в г. Н. Новгороде. 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(научно-исследовательская работа) включает две составные части: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научно-исследовательскую и практическую педагогическую, которые взаимосвязаны, дополняют друг друга, но предполагают выполнение разных видов деятельности. В достижении цели и задач научно-педагогической </w:t>
      </w:r>
      <w:r>
        <w:rPr>
          <w:sz w:val="28"/>
          <w:szCs w:val="28"/>
        </w:rPr>
        <w:lastRenderedPageBreak/>
        <w:t>практики научно-исследовательская деятельность является ведущей, основополагающей, а практическая педагогическая деятельность – исходной, базовой.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Научная составляющая практики означает, что магистрант, осуществляет </w:t>
      </w:r>
      <w:r w:rsidRPr="001E5551">
        <w:rPr>
          <w:rFonts w:ascii="Times New Roman Italic" w:hAnsi="Times New Roman Italic" w:cs="Times New Roman Italic"/>
          <w:iCs/>
          <w:sz w:val="28"/>
          <w:szCs w:val="28"/>
        </w:rPr>
        <w:t>научно-исследовательскую деятельность</w:t>
      </w:r>
      <w:r>
        <w:rPr>
          <w:rFonts w:ascii="Times New Roman Italic" w:hAnsi="Times New Roman Italic" w:cs="Times New Roman Italic"/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Методологическую основу этого вида деятельности составляют подходы, принципы, методы научного педагогического исследования. Оптимально, если содержание и организация научно-исследовательской деятельности соответствует теме, цели, проблеме выполняемой магистрантом диссертации.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эти виды деятельности объединяются рамками практической педагогической деятельности и обеспечивают исходную базу, условия для выполнения магистрантами научно-исследовательской деятельности.</w:t>
      </w:r>
    </w:p>
    <w:p w:rsidR="00BA6097" w:rsidRPr="00C92AB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ru-RU"/>
        </w:rPr>
      </w:pPr>
      <w:r w:rsidRPr="00B55182">
        <w:rPr>
          <w:b/>
          <w:bCs/>
          <w:color w:val="000000"/>
          <w:sz w:val="28"/>
          <w:lang w:eastAsia="ru-RU"/>
        </w:rPr>
        <w:t>5. Место и время прове</w:t>
      </w:r>
      <w:r>
        <w:rPr>
          <w:b/>
          <w:bCs/>
          <w:color w:val="000000"/>
          <w:sz w:val="28"/>
          <w:lang w:eastAsia="ru-RU"/>
        </w:rPr>
        <w:t xml:space="preserve">дения </w:t>
      </w:r>
      <w:r>
        <w:rPr>
          <w:b/>
          <w:sz w:val="28"/>
          <w:szCs w:val="28"/>
        </w:rPr>
        <w:t>производственной практики</w:t>
      </w:r>
      <w:r>
        <w:rPr>
          <w:b/>
          <w:bCs/>
          <w:sz w:val="28"/>
          <w:szCs w:val="28"/>
        </w:rPr>
        <w:t xml:space="preserve"> (</w:t>
      </w:r>
      <w:r w:rsidRPr="00F0717E">
        <w:rPr>
          <w:b/>
          <w:sz w:val="28"/>
          <w:szCs w:val="28"/>
        </w:rPr>
        <w:t>научно-</w:t>
      </w:r>
      <w:r>
        <w:rPr>
          <w:b/>
          <w:sz w:val="28"/>
          <w:szCs w:val="28"/>
        </w:rPr>
        <w:t xml:space="preserve">исследовательской </w:t>
      </w:r>
      <w:r>
        <w:rPr>
          <w:b/>
          <w:bCs/>
          <w:color w:val="000000"/>
          <w:sz w:val="28"/>
          <w:lang w:eastAsia="ru-RU"/>
        </w:rPr>
        <w:t>работы)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планом учебного процесса научно-исследовательская работа проводится в 10  семестре, 9 зачетных единиц. Практика проводится в общеобразовательных учреждениях: колледжах, лицеях, гимназиях, общеобразовательных школах т.д.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BA6097" w:rsidRDefault="00BA6097" w:rsidP="00BA6097">
      <w:pPr>
        <w:tabs>
          <w:tab w:val="left" w:pos="284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FA393C">
        <w:rPr>
          <w:b/>
          <w:bCs/>
          <w:sz w:val="28"/>
          <w:szCs w:val="28"/>
        </w:rPr>
        <w:t>6. Объём</w:t>
      </w:r>
      <w:r w:rsidRPr="00E627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производственной практики</w:t>
      </w:r>
      <w:r w:rsidRPr="00FA39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(научно-исследовательской</w:t>
      </w:r>
      <w:r w:rsidRPr="00FA39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работы)</w:t>
      </w:r>
      <w:r w:rsidRPr="00FA393C">
        <w:rPr>
          <w:b/>
          <w:bCs/>
          <w:sz w:val="28"/>
          <w:szCs w:val="28"/>
        </w:rPr>
        <w:t xml:space="preserve"> и её продолжительность</w:t>
      </w:r>
    </w:p>
    <w:p w:rsidR="00BA6097" w:rsidRDefault="00BA6097" w:rsidP="00BA6097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Практика проводится в течение 6 недель в 10 семестре.</w:t>
      </w:r>
    </w:p>
    <w:p w:rsidR="00BA6097" w:rsidRPr="00FA393C" w:rsidRDefault="00BA6097" w:rsidP="00BA6097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FA393C">
        <w:rPr>
          <w:b/>
          <w:bCs/>
          <w:color w:val="000000"/>
          <w:sz w:val="28"/>
          <w:lang w:eastAsia="ru-RU"/>
        </w:rPr>
        <w:t xml:space="preserve">7. </w:t>
      </w:r>
      <w:r w:rsidRPr="00FA393C">
        <w:rPr>
          <w:b/>
          <w:bCs/>
          <w:sz w:val="28"/>
          <w:szCs w:val="28"/>
        </w:rPr>
        <w:t>7. Структура и содер</w:t>
      </w:r>
      <w:r>
        <w:rPr>
          <w:b/>
          <w:bCs/>
          <w:sz w:val="28"/>
          <w:szCs w:val="28"/>
        </w:rPr>
        <w:t xml:space="preserve">жание </w:t>
      </w:r>
      <w:r>
        <w:rPr>
          <w:b/>
          <w:sz w:val="28"/>
          <w:szCs w:val="28"/>
        </w:rPr>
        <w:t>производственной практики</w:t>
      </w:r>
      <w:r>
        <w:rPr>
          <w:b/>
          <w:bCs/>
          <w:sz w:val="28"/>
          <w:szCs w:val="28"/>
        </w:rPr>
        <w:t xml:space="preserve"> (научно-исследовательской</w:t>
      </w:r>
      <w:r w:rsidRPr="00FA39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работы)</w:t>
      </w:r>
    </w:p>
    <w:p w:rsidR="00BA6097" w:rsidRPr="00FA393C" w:rsidRDefault="00BA6097" w:rsidP="00BA6097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FA393C">
        <w:rPr>
          <w:b/>
          <w:bCs/>
          <w:sz w:val="28"/>
          <w:szCs w:val="28"/>
        </w:rPr>
        <w:t xml:space="preserve">7.1 Структура </w:t>
      </w:r>
      <w:r>
        <w:rPr>
          <w:b/>
          <w:sz w:val="28"/>
          <w:szCs w:val="28"/>
        </w:rPr>
        <w:t>производственной практики</w:t>
      </w:r>
      <w:r>
        <w:rPr>
          <w:b/>
          <w:bCs/>
          <w:sz w:val="28"/>
          <w:szCs w:val="28"/>
        </w:rPr>
        <w:t xml:space="preserve"> (научно-исследовательской</w:t>
      </w:r>
      <w:r w:rsidRPr="00FA39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работы)</w:t>
      </w:r>
    </w:p>
    <w:p w:rsidR="00BA6097" w:rsidRPr="00343AD6" w:rsidRDefault="00BA6097" w:rsidP="00BA6097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  <w:lang w:eastAsia="ru-RU"/>
        </w:rPr>
      </w:pPr>
      <w:r w:rsidRPr="00B55182">
        <w:rPr>
          <w:color w:val="000000"/>
          <w:sz w:val="28"/>
          <w:szCs w:val="28"/>
          <w:lang w:eastAsia="ru-RU"/>
        </w:rPr>
        <w:t>Общая трудоем</w:t>
      </w:r>
      <w:r>
        <w:rPr>
          <w:color w:val="000000"/>
          <w:sz w:val="28"/>
          <w:szCs w:val="28"/>
          <w:lang w:eastAsia="ru-RU"/>
        </w:rPr>
        <w:t>кость производственной практики (</w:t>
      </w:r>
      <w:r w:rsidRPr="002E115F">
        <w:rPr>
          <w:sz w:val="28"/>
          <w:szCs w:val="28"/>
        </w:rPr>
        <w:t>научно-</w:t>
      </w:r>
      <w:r>
        <w:rPr>
          <w:sz w:val="28"/>
          <w:szCs w:val="28"/>
        </w:rPr>
        <w:t>исследовательской</w:t>
      </w:r>
      <w:r w:rsidRPr="00B55182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работы)</w:t>
      </w:r>
      <w:r w:rsidRPr="00B55182">
        <w:rPr>
          <w:color w:val="000000"/>
          <w:sz w:val="28"/>
          <w:szCs w:val="28"/>
          <w:lang w:eastAsia="ru-RU"/>
        </w:rPr>
        <w:t xml:space="preserve"> составляет </w:t>
      </w:r>
      <w:r>
        <w:rPr>
          <w:color w:val="000000"/>
          <w:sz w:val="28"/>
          <w:szCs w:val="28"/>
          <w:lang w:eastAsia="ru-RU"/>
        </w:rPr>
        <w:t>9 зачетных единиц, 324 часа. Форма контроля – зачет с оценкой.</w:t>
      </w:r>
    </w:p>
    <w:tbl>
      <w:tblPr>
        <w:tblW w:w="10070" w:type="dxa"/>
        <w:tblInd w:w="-40" w:type="dxa"/>
        <w:tblLayout w:type="fixed"/>
        <w:tblLook w:val="0000"/>
      </w:tblPr>
      <w:tblGrid>
        <w:gridCol w:w="432"/>
        <w:gridCol w:w="1417"/>
        <w:gridCol w:w="1701"/>
        <w:gridCol w:w="2139"/>
        <w:gridCol w:w="1689"/>
        <w:gridCol w:w="6"/>
        <w:gridCol w:w="702"/>
        <w:gridCol w:w="47"/>
        <w:gridCol w:w="1937"/>
      </w:tblGrid>
      <w:tr w:rsidR="00BA6097" w:rsidRPr="00414BB4" w:rsidTr="0052614E">
        <w:trPr>
          <w:trHeight w:val="10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097" w:rsidRPr="000F7106" w:rsidRDefault="00BA6097" w:rsidP="0052614E">
            <w:pPr>
              <w:tabs>
                <w:tab w:val="left" w:pos="40"/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  <w:szCs w:val="20"/>
              </w:rPr>
            </w:pPr>
            <w:r w:rsidRPr="000F7106">
              <w:rPr>
                <w:bCs/>
                <w:szCs w:val="20"/>
              </w:rPr>
              <w:t>№п/п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097" w:rsidRPr="000F7106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  <w:szCs w:val="20"/>
              </w:rPr>
            </w:pPr>
            <w:r w:rsidRPr="000F7106">
              <w:rPr>
                <w:bCs/>
                <w:szCs w:val="20"/>
              </w:rPr>
              <w:t>Разделы (этапы) практики</w:t>
            </w:r>
          </w:p>
        </w:tc>
        <w:tc>
          <w:tcPr>
            <w:tcW w:w="6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097" w:rsidRPr="000F7106" w:rsidRDefault="00BA6097" w:rsidP="0052614E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  <w:szCs w:val="20"/>
              </w:rPr>
            </w:pPr>
            <w:r w:rsidRPr="000F7106">
              <w:rPr>
                <w:bCs/>
                <w:szCs w:val="20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097" w:rsidRPr="000F7106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ind w:firstLine="17"/>
              <w:jc w:val="center"/>
              <w:rPr>
                <w:bCs/>
                <w:szCs w:val="20"/>
              </w:rPr>
            </w:pPr>
            <w:r w:rsidRPr="000F7106">
              <w:rPr>
                <w:bCs/>
                <w:szCs w:val="20"/>
              </w:rPr>
              <w:t>Формы текущего контроля</w:t>
            </w:r>
          </w:p>
        </w:tc>
      </w:tr>
      <w:tr w:rsidR="00BA6097" w:rsidRPr="00797758" w:rsidTr="0052614E">
        <w:trPr>
          <w:trHeight w:val="357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C3254">
              <w:rPr>
                <w:bCs/>
              </w:rPr>
              <w:lastRenderedPageBreak/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i/>
                <w:szCs w:val="20"/>
              </w:rPr>
            </w:pPr>
            <w:r w:rsidRPr="003C3254">
              <w:rPr>
                <w:i/>
                <w:szCs w:val="20"/>
              </w:rPr>
              <w:t>Организа</w:t>
            </w:r>
            <w:r>
              <w:rPr>
                <w:i/>
                <w:szCs w:val="20"/>
              </w:rPr>
              <w:t>-</w:t>
            </w:r>
            <w:r w:rsidRPr="003C3254">
              <w:rPr>
                <w:i/>
                <w:szCs w:val="20"/>
              </w:rPr>
              <w:t>ционно-подготови-тельный этап</w:t>
            </w:r>
          </w:p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szCs w:val="20"/>
              </w:rPr>
            </w:pPr>
            <w:r w:rsidRPr="003C3254">
              <w:t xml:space="preserve">НГПУ </w:t>
            </w:r>
            <w:r w:rsidRPr="003C3254">
              <w:rPr>
                <w:szCs w:val="20"/>
              </w:rPr>
              <w:t>им. К. Минина, образователь</w:t>
            </w:r>
            <w:r>
              <w:rPr>
                <w:szCs w:val="20"/>
              </w:rPr>
              <w:t>-</w:t>
            </w:r>
            <w:r w:rsidRPr="003C3254">
              <w:rPr>
                <w:szCs w:val="20"/>
              </w:rPr>
              <w:t>ные учреждения Н.Новгорода и Нижего</w:t>
            </w:r>
            <w:r>
              <w:rPr>
                <w:szCs w:val="20"/>
              </w:rPr>
              <w:t>-</w:t>
            </w:r>
            <w:r w:rsidRPr="003C3254">
              <w:rPr>
                <w:szCs w:val="20"/>
              </w:rPr>
              <w:t>родской области</w:t>
            </w:r>
          </w:p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ind w:firstLine="567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szCs w:val="20"/>
              </w:rPr>
            </w:pPr>
            <w:r w:rsidRPr="003C3254">
              <w:rPr>
                <w:szCs w:val="20"/>
              </w:rPr>
              <w:t xml:space="preserve">Установочная конференция: </w:t>
            </w:r>
          </w:p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szCs w:val="20"/>
              </w:rPr>
            </w:pPr>
            <w:r w:rsidRPr="003C3254">
              <w:rPr>
                <w:szCs w:val="20"/>
              </w:rPr>
              <w:t xml:space="preserve">– инструктаж, </w:t>
            </w:r>
          </w:p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szCs w:val="20"/>
              </w:rPr>
            </w:pPr>
            <w:r w:rsidRPr="003C3254">
              <w:rPr>
                <w:szCs w:val="20"/>
              </w:rPr>
              <w:t xml:space="preserve">- задания на практику, </w:t>
            </w:r>
          </w:p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szCs w:val="20"/>
              </w:rPr>
            </w:pPr>
            <w:r w:rsidRPr="003C3254">
              <w:rPr>
                <w:szCs w:val="20"/>
              </w:rPr>
              <w:t>- сбор и подготовка материалов,</w:t>
            </w:r>
          </w:p>
          <w:p w:rsidR="00BA6097" w:rsidRPr="003C3254" w:rsidRDefault="00BA6097" w:rsidP="0052614E">
            <w:pPr>
              <w:tabs>
                <w:tab w:val="left" w:pos="0"/>
                <w:tab w:val="right" w:leader="underscore" w:pos="9639"/>
              </w:tabs>
              <w:snapToGrid w:val="0"/>
              <w:rPr>
                <w:szCs w:val="20"/>
              </w:rPr>
            </w:pPr>
            <w:r w:rsidRPr="003C3254">
              <w:rPr>
                <w:szCs w:val="20"/>
              </w:rPr>
              <w:t xml:space="preserve">- составление индивидуального плана практики магистрантами </w:t>
            </w:r>
          </w:p>
          <w:p w:rsidR="00BA6097" w:rsidRPr="003C3254" w:rsidRDefault="00BA6097" w:rsidP="0052614E">
            <w:pPr>
              <w:tabs>
                <w:tab w:val="left" w:pos="0"/>
                <w:tab w:val="right" w:leader="underscore" w:pos="9639"/>
              </w:tabs>
              <w:snapToGrid w:val="0"/>
              <w:rPr>
                <w:szCs w:val="20"/>
              </w:rPr>
            </w:pPr>
          </w:p>
          <w:p w:rsidR="00BA6097" w:rsidRPr="003C3254" w:rsidRDefault="00BA6097" w:rsidP="0052614E">
            <w:pPr>
              <w:tabs>
                <w:tab w:val="left" w:pos="0"/>
                <w:tab w:val="right" w:leader="underscore" w:pos="9639"/>
              </w:tabs>
              <w:snapToGrid w:val="0"/>
              <w:jc w:val="center"/>
              <w:rPr>
                <w:szCs w:val="20"/>
              </w:rPr>
            </w:pPr>
          </w:p>
          <w:p w:rsidR="00BA6097" w:rsidRPr="003C3254" w:rsidRDefault="00BA6097" w:rsidP="0052614E">
            <w:pPr>
              <w:tabs>
                <w:tab w:val="left" w:pos="0"/>
                <w:tab w:val="right" w:leader="underscore" w:pos="9639"/>
              </w:tabs>
              <w:snapToGrid w:val="0"/>
              <w:jc w:val="center"/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-4"/>
                <w:tab w:val="right" w:leader="underscore" w:pos="9639"/>
              </w:tabs>
              <w:snapToGrid w:val="0"/>
              <w:ind w:hanging="4"/>
              <w:rPr>
                <w:szCs w:val="20"/>
              </w:rPr>
            </w:pPr>
            <w:r w:rsidRPr="003C3254">
              <w:t>Н</w:t>
            </w:r>
            <w:r w:rsidRPr="003C3254">
              <w:rPr>
                <w:szCs w:val="20"/>
              </w:rPr>
              <w:t>аблюдение и анализ педагогичес</w:t>
            </w:r>
            <w:r>
              <w:rPr>
                <w:szCs w:val="20"/>
              </w:rPr>
              <w:t>-</w:t>
            </w:r>
            <w:r w:rsidRPr="003C3254">
              <w:rPr>
                <w:szCs w:val="20"/>
              </w:rPr>
              <w:t xml:space="preserve">кой деятельности учителей </w:t>
            </w:r>
          </w:p>
          <w:p w:rsidR="00BA6097" w:rsidRPr="003C3254" w:rsidRDefault="00BA6097" w:rsidP="0052614E">
            <w:pPr>
              <w:tabs>
                <w:tab w:val="left" w:pos="-4"/>
                <w:tab w:val="right" w:leader="underscore" w:pos="9639"/>
              </w:tabs>
              <w:snapToGrid w:val="0"/>
              <w:ind w:hanging="4"/>
            </w:pPr>
            <w:r w:rsidRPr="003C3254">
              <w:rPr>
                <w:szCs w:val="20"/>
              </w:rPr>
              <w:t>- подготовка методических и дидактических материалов для проведения уроков и внеурочной деятельности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ind w:firstLine="567"/>
              <w:rPr>
                <w:b/>
              </w:rPr>
            </w:pPr>
          </w:p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ind w:firstLine="567"/>
              <w:jc w:val="center"/>
              <w:rPr>
                <w:b/>
              </w:rPr>
            </w:pPr>
          </w:p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ind w:firstLine="17"/>
              <w:rPr>
                <w:bCs/>
                <w:szCs w:val="18"/>
              </w:rPr>
            </w:pPr>
            <w:r w:rsidRPr="003C3254">
              <w:rPr>
                <w:bCs/>
                <w:szCs w:val="18"/>
              </w:rPr>
              <w:t xml:space="preserve">Индивидуальный план прохождения педагогической практики, </w:t>
            </w:r>
            <w:r w:rsidRPr="003C3254">
              <w:rPr>
                <w:bCs/>
                <w:szCs w:val="20"/>
              </w:rPr>
              <w:t>письменный отчет</w:t>
            </w:r>
          </w:p>
        </w:tc>
      </w:tr>
      <w:tr w:rsidR="00BA6097" w:rsidRPr="00797758" w:rsidTr="0052614E">
        <w:trPr>
          <w:trHeight w:val="495"/>
        </w:trPr>
        <w:tc>
          <w:tcPr>
            <w:tcW w:w="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jc w:val="center"/>
              <w:rPr>
                <w:i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ind w:firstLine="567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6097" w:rsidRPr="003C3254" w:rsidRDefault="00BA6097" w:rsidP="0052614E">
            <w:pPr>
              <w:tabs>
                <w:tab w:val="left" w:pos="0"/>
                <w:tab w:val="right" w:leader="underscore" w:pos="9639"/>
              </w:tabs>
              <w:snapToGrid w:val="0"/>
              <w:jc w:val="center"/>
              <w:rPr>
                <w:szCs w:val="20"/>
              </w:rPr>
            </w:pPr>
            <w:r>
              <w:rPr>
                <w:b/>
                <w:szCs w:val="20"/>
              </w:rPr>
              <w:t>2</w:t>
            </w:r>
            <w:r w:rsidRPr="003C3254">
              <w:rPr>
                <w:b/>
                <w:szCs w:val="20"/>
              </w:rPr>
              <w:t xml:space="preserve"> ч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6097" w:rsidRPr="003C3254" w:rsidRDefault="00BA6097" w:rsidP="0052614E">
            <w:pPr>
              <w:tabs>
                <w:tab w:val="left" w:pos="-4"/>
                <w:tab w:val="right" w:leader="underscore" w:pos="9639"/>
              </w:tabs>
              <w:snapToGrid w:val="0"/>
              <w:ind w:hanging="4"/>
              <w:jc w:val="center"/>
            </w:pPr>
            <w:r>
              <w:rPr>
                <w:b/>
                <w:szCs w:val="20"/>
              </w:rPr>
              <w:t>10</w:t>
            </w:r>
            <w:r w:rsidRPr="003C3254">
              <w:rPr>
                <w:b/>
                <w:szCs w:val="20"/>
              </w:rPr>
              <w:t>6 ч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108</w:t>
            </w:r>
            <w:r w:rsidRPr="003C3254">
              <w:rPr>
                <w:b/>
              </w:rPr>
              <w:t xml:space="preserve"> 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ind w:firstLine="17"/>
              <w:rPr>
                <w:bCs/>
                <w:szCs w:val="18"/>
              </w:rPr>
            </w:pPr>
          </w:p>
        </w:tc>
      </w:tr>
      <w:tr w:rsidR="00BA6097" w:rsidRPr="00414BB4" w:rsidTr="0052614E">
        <w:trPr>
          <w:trHeight w:val="327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C3254">
              <w:rPr>
                <w:bCs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szCs w:val="20"/>
              </w:rPr>
            </w:pPr>
            <w:r w:rsidRPr="003C3254">
              <w:rPr>
                <w:i/>
                <w:szCs w:val="20"/>
              </w:rPr>
              <w:t>Процессуаль-ный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szCs w:val="20"/>
              </w:rPr>
            </w:pPr>
            <w:r w:rsidRPr="003C3254">
              <w:rPr>
                <w:szCs w:val="20"/>
              </w:rPr>
              <w:t>ОУ Нижнего Новгорода и Нижегородской области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-25"/>
                <w:tab w:val="right" w:leader="underscore" w:pos="9639"/>
              </w:tabs>
              <w:snapToGrid w:val="0"/>
              <w:ind w:hanging="25"/>
              <w:rPr>
                <w:szCs w:val="20"/>
              </w:rPr>
            </w:pPr>
            <w:r w:rsidRPr="003C3254">
              <w:rPr>
                <w:szCs w:val="20"/>
              </w:rPr>
              <w:t>Консультации с руководителем практики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-4"/>
                <w:tab w:val="right" w:leader="underscore" w:pos="9639"/>
              </w:tabs>
              <w:snapToGrid w:val="0"/>
              <w:ind w:hanging="4"/>
              <w:rPr>
                <w:szCs w:val="20"/>
              </w:rPr>
            </w:pPr>
            <w:r w:rsidRPr="003C3254">
              <w:rPr>
                <w:szCs w:val="20"/>
              </w:rPr>
              <w:t>Педагогическая деятельность в ОУ:</w:t>
            </w:r>
          </w:p>
          <w:p w:rsidR="00BA6097" w:rsidRPr="003C3254" w:rsidRDefault="00BA6097" w:rsidP="0052614E">
            <w:pPr>
              <w:tabs>
                <w:tab w:val="left" w:pos="-4"/>
                <w:tab w:val="right" w:leader="underscore" w:pos="9639"/>
              </w:tabs>
              <w:snapToGrid w:val="0"/>
              <w:ind w:hanging="4"/>
              <w:rPr>
                <w:szCs w:val="20"/>
              </w:rPr>
            </w:pPr>
            <w:r w:rsidRPr="003C3254">
              <w:rPr>
                <w:szCs w:val="20"/>
              </w:rPr>
              <w:t>-проведение уроков,</w:t>
            </w:r>
          </w:p>
          <w:p w:rsidR="00BA6097" w:rsidRPr="003C3254" w:rsidRDefault="00BA6097" w:rsidP="0052614E">
            <w:pPr>
              <w:tabs>
                <w:tab w:val="left" w:pos="-4"/>
                <w:tab w:val="right" w:leader="underscore" w:pos="9639"/>
              </w:tabs>
              <w:snapToGrid w:val="0"/>
              <w:ind w:hanging="4"/>
              <w:rPr>
                <w:szCs w:val="20"/>
              </w:rPr>
            </w:pPr>
            <w:r w:rsidRPr="003C3254">
              <w:rPr>
                <w:szCs w:val="20"/>
              </w:rPr>
              <w:t>- организация внеклассных мероприятий,</w:t>
            </w:r>
          </w:p>
          <w:p w:rsidR="00BA6097" w:rsidRPr="003C3254" w:rsidRDefault="00BA6097" w:rsidP="0052614E">
            <w:pPr>
              <w:tabs>
                <w:tab w:val="left" w:pos="-4"/>
                <w:tab w:val="right" w:leader="underscore" w:pos="9639"/>
              </w:tabs>
              <w:snapToGrid w:val="0"/>
              <w:ind w:hanging="4"/>
            </w:pPr>
            <w:r w:rsidRPr="003C3254">
              <w:rPr>
                <w:szCs w:val="20"/>
              </w:rPr>
              <w:t>- индивидуаль-ная работа с учащимися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</w:p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0"/>
                <w:tab w:val="right" w:leader="underscore" w:pos="9639"/>
              </w:tabs>
              <w:snapToGrid w:val="0"/>
              <w:rPr>
                <w:bCs/>
                <w:szCs w:val="18"/>
              </w:rPr>
            </w:pPr>
            <w:r w:rsidRPr="003C3254">
              <w:rPr>
                <w:bCs/>
                <w:szCs w:val="18"/>
              </w:rPr>
              <w:t>Дневник практики, письменный отчет</w:t>
            </w:r>
          </w:p>
        </w:tc>
      </w:tr>
      <w:tr w:rsidR="00BA6097" w:rsidRPr="00414BB4" w:rsidTr="0052614E">
        <w:trPr>
          <w:trHeight w:val="540"/>
        </w:trPr>
        <w:tc>
          <w:tcPr>
            <w:tcW w:w="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i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6097" w:rsidRPr="003C3254" w:rsidRDefault="00BA6097" w:rsidP="0052614E">
            <w:pPr>
              <w:tabs>
                <w:tab w:val="left" w:pos="-25"/>
                <w:tab w:val="right" w:leader="underscore" w:pos="9639"/>
              </w:tabs>
              <w:snapToGrid w:val="0"/>
              <w:ind w:hanging="25"/>
              <w:jc w:val="center"/>
              <w:rPr>
                <w:szCs w:val="20"/>
              </w:rPr>
            </w:pPr>
            <w:r>
              <w:rPr>
                <w:b/>
                <w:szCs w:val="20"/>
              </w:rPr>
              <w:t>2</w:t>
            </w:r>
            <w:r w:rsidRPr="003C3254">
              <w:rPr>
                <w:b/>
                <w:szCs w:val="20"/>
              </w:rPr>
              <w:t xml:space="preserve"> ч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6097" w:rsidRPr="003C3254" w:rsidRDefault="00BA6097" w:rsidP="0052614E">
            <w:pPr>
              <w:tabs>
                <w:tab w:val="left" w:pos="-4"/>
                <w:tab w:val="right" w:leader="underscore" w:pos="9639"/>
              </w:tabs>
              <w:snapToGrid w:val="0"/>
              <w:ind w:hanging="4"/>
              <w:jc w:val="center"/>
              <w:rPr>
                <w:szCs w:val="20"/>
              </w:rPr>
            </w:pPr>
            <w:r>
              <w:rPr>
                <w:b/>
                <w:szCs w:val="20"/>
              </w:rPr>
              <w:t>106</w:t>
            </w:r>
            <w:r w:rsidRPr="003C3254">
              <w:rPr>
                <w:b/>
                <w:szCs w:val="20"/>
              </w:rPr>
              <w:t xml:space="preserve"> ч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  <w:r w:rsidRPr="003C3254">
              <w:rPr>
                <w:b/>
              </w:rPr>
              <w:t xml:space="preserve"> 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0"/>
                <w:tab w:val="right" w:leader="underscore" w:pos="9639"/>
              </w:tabs>
              <w:snapToGrid w:val="0"/>
              <w:rPr>
                <w:bCs/>
                <w:szCs w:val="18"/>
              </w:rPr>
            </w:pPr>
          </w:p>
        </w:tc>
      </w:tr>
      <w:tr w:rsidR="00BA6097" w:rsidRPr="00414BB4" w:rsidTr="0052614E">
        <w:trPr>
          <w:trHeight w:val="150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C3254">
              <w:rPr>
                <w:bCs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i/>
                <w:szCs w:val="20"/>
              </w:rPr>
            </w:pPr>
            <w:r w:rsidRPr="003C3254">
              <w:rPr>
                <w:i/>
                <w:szCs w:val="20"/>
              </w:rPr>
              <w:t>Рефлексивно-оценочный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rPr>
                <w:szCs w:val="20"/>
              </w:rPr>
            </w:pPr>
            <w:r w:rsidRPr="003C3254">
              <w:rPr>
                <w:szCs w:val="20"/>
              </w:rPr>
              <w:t>НГПУ им. К. Минина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rPr>
                <w:szCs w:val="20"/>
              </w:rPr>
            </w:pPr>
            <w:r w:rsidRPr="003C3254">
              <w:rPr>
                <w:szCs w:val="20"/>
              </w:rPr>
              <w:t xml:space="preserve">Отчетные мероприятия. Итоговая конференция            </w:t>
            </w:r>
          </w:p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rPr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rPr>
                <w:szCs w:val="20"/>
              </w:rPr>
            </w:pPr>
            <w:r w:rsidRPr="003C3254">
              <w:rPr>
                <w:szCs w:val="20"/>
              </w:rPr>
              <w:t xml:space="preserve">Подготовка отчетных документов, участие в конференции   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rPr>
                <w:b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 w:rsidRPr="003C3254">
              <w:rPr>
                <w:bCs/>
                <w:szCs w:val="20"/>
              </w:rPr>
              <w:t xml:space="preserve">Отчётные материалы, лист аттестации, дневник практики </w:t>
            </w:r>
          </w:p>
        </w:tc>
      </w:tr>
      <w:tr w:rsidR="00BA6097" w:rsidRPr="00414BB4" w:rsidTr="0052614E">
        <w:trPr>
          <w:trHeight w:val="600"/>
        </w:trPr>
        <w:tc>
          <w:tcPr>
            <w:tcW w:w="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i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rPr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jc w:val="center"/>
              <w:rPr>
                <w:szCs w:val="20"/>
              </w:rPr>
            </w:pPr>
            <w:r>
              <w:rPr>
                <w:b/>
                <w:szCs w:val="20"/>
              </w:rPr>
              <w:t>2</w:t>
            </w:r>
            <w:r w:rsidRPr="003C3254">
              <w:rPr>
                <w:b/>
                <w:szCs w:val="20"/>
              </w:rPr>
              <w:t xml:space="preserve"> ч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jc w:val="center"/>
              <w:rPr>
                <w:szCs w:val="20"/>
              </w:rPr>
            </w:pPr>
            <w:r>
              <w:rPr>
                <w:b/>
                <w:szCs w:val="20"/>
              </w:rPr>
              <w:t>10</w:t>
            </w:r>
            <w:r w:rsidRPr="003C3254">
              <w:rPr>
                <w:b/>
                <w:szCs w:val="20"/>
              </w:rPr>
              <w:t>6 ч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108</w:t>
            </w:r>
            <w:r w:rsidRPr="003C3254">
              <w:rPr>
                <w:b/>
                <w:szCs w:val="20"/>
              </w:rPr>
              <w:t xml:space="preserve"> 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-85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</w:tr>
      <w:tr w:rsidR="00BA6097" w:rsidRPr="00414BB4" w:rsidTr="0052614E">
        <w:trPr>
          <w:trHeight w:val="631"/>
        </w:trPr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ind w:firstLine="567"/>
            </w:pPr>
            <w:r w:rsidRPr="003C3254">
              <w:t>Итого</w:t>
            </w:r>
          </w:p>
        </w:tc>
        <w:tc>
          <w:tcPr>
            <w:tcW w:w="5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right"/>
              <w:rPr>
                <w:b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324</w:t>
            </w:r>
            <w:r w:rsidRPr="003C3254">
              <w:rPr>
                <w:b/>
              </w:rPr>
              <w:t>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097" w:rsidRPr="003C3254" w:rsidRDefault="00BA6097" w:rsidP="0052614E">
            <w:pPr>
              <w:tabs>
                <w:tab w:val="left" w:pos="708"/>
                <w:tab w:val="right" w:leader="underscore" w:pos="9639"/>
              </w:tabs>
              <w:snapToGrid w:val="0"/>
              <w:ind w:firstLine="567"/>
              <w:rPr>
                <w:bCs/>
              </w:rPr>
            </w:pPr>
          </w:p>
        </w:tc>
      </w:tr>
    </w:tbl>
    <w:p w:rsidR="00BA6097" w:rsidRDefault="00BA6097" w:rsidP="00BA6097">
      <w:pPr>
        <w:tabs>
          <w:tab w:val="left" w:pos="284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</w:p>
    <w:p w:rsidR="00BA6097" w:rsidRPr="00FA393C" w:rsidRDefault="00BA6097" w:rsidP="00BA6097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A20887">
        <w:rPr>
          <w:b/>
          <w:bCs/>
          <w:sz w:val="28"/>
          <w:szCs w:val="28"/>
        </w:rPr>
        <w:t>7.2</w:t>
      </w:r>
      <w:r w:rsidRPr="00DC7CEB">
        <w:rPr>
          <w:b/>
          <w:bCs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>производственной практики</w:t>
      </w:r>
      <w:r>
        <w:rPr>
          <w:b/>
          <w:bCs/>
          <w:sz w:val="28"/>
          <w:szCs w:val="28"/>
        </w:rPr>
        <w:t xml:space="preserve"> (научно-исследовательской</w:t>
      </w:r>
      <w:r w:rsidRPr="00FA39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работы)</w:t>
      </w:r>
    </w:p>
    <w:p w:rsidR="00BA6097" w:rsidRPr="007607E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Производственная практика (научно-исследовательская работа) </w:t>
      </w:r>
      <w:r w:rsidRPr="007607EE">
        <w:rPr>
          <w:sz w:val="28"/>
          <w:szCs w:val="28"/>
        </w:rPr>
        <w:t xml:space="preserve"> состоит из трех основных этапов, контрольные сроки которых определяются на факультетской установочной конференции.</w:t>
      </w:r>
    </w:p>
    <w:p w:rsidR="00BA6097" w:rsidRPr="007607E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07EE">
        <w:rPr>
          <w:sz w:val="28"/>
          <w:szCs w:val="28"/>
        </w:rPr>
        <w:t>Первый этап практики (мотивационно</w:t>
      </w:r>
      <w:r>
        <w:rPr>
          <w:sz w:val="28"/>
          <w:szCs w:val="28"/>
        </w:rPr>
        <w:t>–</w:t>
      </w:r>
      <w:r w:rsidRPr="007607EE">
        <w:rPr>
          <w:sz w:val="28"/>
          <w:szCs w:val="28"/>
        </w:rPr>
        <w:t>ориентир</w:t>
      </w:r>
      <w:r>
        <w:rPr>
          <w:sz w:val="28"/>
          <w:szCs w:val="28"/>
        </w:rPr>
        <w:t>овочный) осуществляется в начале первой недели практики</w:t>
      </w:r>
      <w:r w:rsidRPr="007607EE">
        <w:rPr>
          <w:sz w:val="28"/>
          <w:szCs w:val="28"/>
        </w:rPr>
        <w:t xml:space="preserve">. Начинается с </w:t>
      </w:r>
      <w:r w:rsidRPr="007607EE">
        <w:rPr>
          <w:sz w:val="28"/>
          <w:szCs w:val="28"/>
        </w:rPr>
        <w:lastRenderedPageBreak/>
        <w:t xml:space="preserve">установочной </w:t>
      </w:r>
      <w:r>
        <w:rPr>
          <w:sz w:val="28"/>
          <w:szCs w:val="28"/>
        </w:rPr>
        <w:t xml:space="preserve">конференции на факультете. </w:t>
      </w:r>
      <w:r w:rsidRPr="007607EE">
        <w:rPr>
          <w:sz w:val="28"/>
          <w:szCs w:val="28"/>
        </w:rPr>
        <w:t xml:space="preserve">Факультетский руководитель практики инструктируют студентов об основных целях и содержании заданий, формах отчетности, критериях оценивания результатов практики, назначает дни и часы консультаций. Научные руководители уточняют разработанные ранее индивидуальные программы исследовательской деятельности </w:t>
      </w:r>
      <w:r>
        <w:rPr>
          <w:sz w:val="28"/>
          <w:szCs w:val="28"/>
        </w:rPr>
        <w:t>бакалавров</w:t>
      </w:r>
      <w:r w:rsidRPr="007607EE">
        <w:rPr>
          <w:sz w:val="28"/>
          <w:szCs w:val="28"/>
        </w:rPr>
        <w:t xml:space="preserve">. С учетом содержательных особенностей </w:t>
      </w:r>
      <w:r>
        <w:rPr>
          <w:sz w:val="28"/>
          <w:szCs w:val="28"/>
        </w:rPr>
        <w:t>впускной квалификационной работы</w:t>
      </w:r>
      <w:r w:rsidRPr="007607EE">
        <w:rPr>
          <w:sz w:val="28"/>
          <w:szCs w:val="28"/>
        </w:rPr>
        <w:t xml:space="preserve">, требований, предъявляемых к экспериментально-опытной работе, </w:t>
      </w:r>
      <w:r>
        <w:rPr>
          <w:sz w:val="28"/>
          <w:szCs w:val="28"/>
        </w:rPr>
        <w:t>студент</w:t>
      </w:r>
      <w:r w:rsidRPr="007607EE">
        <w:rPr>
          <w:sz w:val="28"/>
          <w:szCs w:val="28"/>
        </w:rPr>
        <w:t xml:space="preserve"> может проходить практику индивидуально в соответствующем учреждении.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07EE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этого этапа </w:t>
      </w:r>
      <w:r w:rsidRPr="007607EE">
        <w:rPr>
          <w:sz w:val="28"/>
          <w:szCs w:val="28"/>
        </w:rPr>
        <w:t xml:space="preserve">практики </w:t>
      </w:r>
      <w:r>
        <w:rPr>
          <w:sz w:val="28"/>
          <w:szCs w:val="28"/>
        </w:rPr>
        <w:t>студенты</w:t>
      </w:r>
      <w:r w:rsidRPr="007607EE">
        <w:rPr>
          <w:sz w:val="28"/>
          <w:szCs w:val="28"/>
        </w:rPr>
        <w:t xml:space="preserve"> конкретизируют задачи собственной индивидуальной программы деятельности, намечают перспективы своей работы во время практики. Они изучают различную педагогическую документацию, посещают учебные занятия и воспитательные мероприятия. Все обозначенные виды деятельности, которые при необходимости продолжаются и на основном этапе практики, способствуют «погружению» </w:t>
      </w:r>
      <w:r>
        <w:rPr>
          <w:sz w:val="28"/>
          <w:szCs w:val="28"/>
        </w:rPr>
        <w:t xml:space="preserve">бакалавров </w:t>
      </w:r>
      <w:r w:rsidRPr="007607EE">
        <w:rPr>
          <w:sz w:val="28"/>
          <w:szCs w:val="28"/>
        </w:rPr>
        <w:t xml:space="preserve"> в среду исследовательского поиска, первичному знакомству с эмпирическими методами научного исследования, уточнению некоторых вопросов первичной организации опытно-поисковой деятельности в образовательном учреждении. К концу первой недели каждый </w:t>
      </w:r>
      <w:r>
        <w:rPr>
          <w:sz w:val="28"/>
          <w:szCs w:val="28"/>
        </w:rPr>
        <w:t>студент</w:t>
      </w:r>
      <w:r w:rsidRPr="007607EE">
        <w:rPr>
          <w:sz w:val="28"/>
          <w:szCs w:val="28"/>
        </w:rPr>
        <w:t xml:space="preserve"> на основе общей программы практики, замысла </w:t>
      </w:r>
      <w:r>
        <w:rPr>
          <w:sz w:val="28"/>
          <w:szCs w:val="28"/>
        </w:rPr>
        <w:t>выпускной работы</w:t>
      </w:r>
      <w:r w:rsidRPr="007607EE">
        <w:rPr>
          <w:sz w:val="28"/>
          <w:szCs w:val="28"/>
        </w:rPr>
        <w:t xml:space="preserve">, планов работы преподавателей составляет окончательный вариант индивидуального плана своей работы на весь период практики. План включает две основных и взаимодополняющих части: научную, исследовательскую и практическую педагогическую, оценивает возможность применения информационных ресурсов и т.д. </w:t>
      </w:r>
      <w:r w:rsidRPr="007607EE">
        <w:rPr>
          <w:rFonts w:ascii="Times New Roman Italic" w:hAnsi="Times New Roman Italic" w:cs="Times New Roman Italic"/>
          <w:iCs/>
          <w:sz w:val="28"/>
          <w:szCs w:val="28"/>
        </w:rPr>
        <w:t>К концу первого этапа практики утверждается индивидуальный план и график работы с научным руководителем</w:t>
      </w:r>
      <w:r w:rsidRPr="007607EE">
        <w:rPr>
          <w:rFonts w:ascii="Times New Roman Italic" w:hAnsi="Times New Roman Italic" w:cs="Times New Roman Italic"/>
          <w:i/>
          <w:iCs/>
          <w:sz w:val="28"/>
          <w:szCs w:val="28"/>
        </w:rPr>
        <w:t>.</w:t>
      </w:r>
    </w:p>
    <w:p w:rsidR="00BA6097" w:rsidRPr="007607E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07EE">
        <w:rPr>
          <w:sz w:val="28"/>
          <w:szCs w:val="28"/>
        </w:rPr>
        <w:t>Второй этап практики (</w:t>
      </w:r>
      <w:r>
        <w:rPr>
          <w:color w:val="000000"/>
          <w:sz w:val="28"/>
          <w:szCs w:val="28"/>
          <w:lang w:eastAsia="ru-RU"/>
        </w:rPr>
        <w:t>п</w:t>
      </w:r>
      <w:r w:rsidRPr="007607EE">
        <w:rPr>
          <w:color w:val="000000"/>
          <w:sz w:val="28"/>
          <w:szCs w:val="28"/>
          <w:lang w:eastAsia="ru-RU"/>
        </w:rPr>
        <w:t>роцессуальный этап</w:t>
      </w:r>
      <w:r w:rsidRPr="007607EE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7607EE">
        <w:rPr>
          <w:sz w:val="28"/>
          <w:szCs w:val="28"/>
        </w:rPr>
        <w:t xml:space="preserve"> Основная задача </w:t>
      </w:r>
      <w:r>
        <w:rPr>
          <w:sz w:val="28"/>
          <w:szCs w:val="28"/>
        </w:rPr>
        <w:t>бакалавров</w:t>
      </w:r>
      <w:r w:rsidRPr="007607EE">
        <w:rPr>
          <w:sz w:val="28"/>
          <w:szCs w:val="28"/>
        </w:rPr>
        <w:t xml:space="preserve"> состоит в реализации индивидуальной программы научно-исследовательской </w:t>
      </w:r>
      <w:r>
        <w:rPr>
          <w:sz w:val="28"/>
          <w:szCs w:val="28"/>
        </w:rPr>
        <w:t>работы</w:t>
      </w:r>
      <w:r w:rsidRPr="007607EE">
        <w:rPr>
          <w:sz w:val="28"/>
          <w:szCs w:val="28"/>
        </w:rPr>
        <w:t>.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07EE">
        <w:rPr>
          <w:sz w:val="28"/>
          <w:szCs w:val="28"/>
        </w:rPr>
        <w:t>Третий этап практики (</w:t>
      </w:r>
      <w:r>
        <w:rPr>
          <w:color w:val="000000"/>
          <w:sz w:val="28"/>
          <w:szCs w:val="28"/>
          <w:lang w:eastAsia="ru-RU"/>
        </w:rPr>
        <w:t>к</w:t>
      </w:r>
      <w:r w:rsidRPr="007607EE">
        <w:rPr>
          <w:color w:val="000000"/>
          <w:sz w:val="28"/>
          <w:szCs w:val="28"/>
          <w:lang w:eastAsia="ru-RU"/>
        </w:rPr>
        <w:t>ритериально</w:t>
      </w:r>
      <w:r>
        <w:rPr>
          <w:color w:val="000000"/>
          <w:sz w:val="28"/>
          <w:szCs w:val="28"/>
          <w:lang w:eastAsia="ru-RU"/>
        </w:rPr>
        <w:t>–</w:t>
      </w:r>
      <w:r w:rsidRPr="007607EE">
        <w:rPr>
          <w:color w:val="000000"/>
          <w:sz w:val="28"/>
          <w:szCs w:val="28"/>
          <w:lang w:eastAsia="ru-RU"/>
        </w:rPr>
        <w:t>рефлексивный</w:t>
      </w:r>
      <w:r w:rsidRPr="007607EE">
        <w:rPr>
          <w:sz w:val="28"/>
          <w:szCs w:val="28"/>
        </w:rPr>
        <w:t xml:space="preserve">)  предназначен для подведения итогов и оформления отчетной документации. Каждый </w:t>
      </w:r>
      <w:r>
        <w:rPr>
          <w:sz w:val="28"/>
          <w:szCs w:val="28"/>
        </w:rPr>
        <w:t>студент</w:t>
      </w:r>
      <w:r w:rsidRPr="007607EE">
        <w:rPr>
          <w:sz w:val="28"/>
          <w:szCs w:val="28"/>
        </w:rPr>
        <w:t xml:space="preserve"> готовит отчетную документацию и сдает ее научному руководителю. Научный руководитель проверяет отчетную документацию, выставляет итоговую отметку по результатам практики в индивидуальный дневник. В течение двух недель сдает отчетные материалы  и аналитический отчет по результатам практики факультетскому руководителю.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Pr="00FA393C" w:rsidRDefault="00BA6097" w:rsidP="00BA6097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B55182">
        <w:rPr>
          <w:b/>
          <w:bCs/>
          <w:color w:val="000000"/>
          <w:sz w:val="28"/>
          <w:lang w:eastAsia="ru-RU"/>
        </w:rPr>
        <w:t xml:space="preserve">8. </w:t>
      </w:r>
      <w:r>
        <w:rPr>
          <w:b/>
          <w:bCs/>
          <w:color w:val="000000"/>
          <w:sz w:val="28"/>
          <w:lang w:eastAsia="ru-RU"/>
        </w:rPr>
        <w:t xml:space="preserve">Методы и технологии, используемые в процессе </w:t>
      </w:r>
      <w:r>
        <w:rPr>
          <w:b/>
          <w:sz w:val="28"/>
          <w:szCs w:val="28"/>
        </w:rPr>
        <w:t>производственной практики</w:t>
      </w:r>
      <w:r>
        <w:rPr>
          <w:b/>
          <w:bCs/>
          <w:sz w:val="28"/>
          <w:szCs w:val="28"/>
        </w:rPr>
        <w:t xml:space="preserve"> (научно-исследовательской</w:t>
      </w:r>
      <w:r w:rsidRPr="00FA39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работы)</w:t>
      </w:r>
    </w:p>
    <w:p w:rsidR="00BA6097" w:rsidRPr="006D228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Методы исследовательской деятельности: эмпирические: наблюдение, социологические опросы, беседа, анкетирование, тестирование и др.; теоретические: сравнение, классификация, обобщение, абстрагирование, проектирование, моделирование и др. Математическая обработка результатов педагогического эксперимента и др.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lang w:eastAsia="ru-RU"/>
        </w:rPr>
      </w:pPr>
    </w:p>
    <w:p w:rsidR="00BA6097" w:rsidRPr="00890D78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55182">
        <w:rPr>
          <w:b/>
          <w:bCs/>
          <w:color w:val="000000"/>
          <w:sz w:val="28"/>
          <w:lang w:eastAsia="ru-RU"/>
        </w:rPr>
        <w:t>9.</w:t>
      </w:r>
      <w:r>
        <w:rPr>
          <w:b/>
          <w:bCs/>
          <w:color w:val="000000"/>
          <w:sz w:val="28"/>
          <w:lang w:eastAsia="ru-RU"/>
        </w:rPr>
        <w:t xml:space="preserve">Формы отчетности по итогам </w:t>
      </w:r>
      <w:r>
        <w:rPr>
          <w:b/>
          <w:sz w:val="28"/>
          <w:szCs w:val="28"/>
        </w:rPr>
        <w:t>производственной практики</w:t>
      </w:r>
      <w:r w:rsidRPr="00F071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Pr="00F0717E">
        <w:rPr>
          <w:b/>
          <w:sz w:val="28"/>
          <w:szCs w:val="28"/>
        </w:rPr>
        <w:t>научно-</w:t>
      </w:r>
      <w:r>
        <w:rPr>
          <w:b/>
          <w:sz w:val="28"/>
          <w:szCs w:val="28"/>
        </w:rPr>
        <w:t xml:space="preserve">исследовательской </w:t>
      </w:r>
      <w:r>
        <w:rPr>
          <w:b/>
          <w:bCs/>
          <w:color w:val="000000"/>
          <w:sz w:val="28"/>
          <w:lang w:eastAsia="ru-RU"/>
        </w:rPr>
        <w:t>работы)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Каждый студент представляет руководителю следующие документы по итогам научно- исследовательской работы: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заполненный дневник практики, отражающий индивидуальный план ее выполнения магистрант;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авторские методические разработки (системы уроков, внеурочной деятельности, программ курсов и т.д.) по проблеме своего исследования;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авторские контрольно-измерительные материалы для проведения педагогического эксперимента;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описание экспериментальной работы;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статью или тезисы доклада, проверенные научным руководителем и подготовленные к печати;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общий аналитический отчет магистранта об основных видах деятельности во время практики и их результатах.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аналитическом отчете студентом указываются: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студента;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сроки и место проведения практики;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основные виды деятельности, выполненные во время практики -возможность применения исследовательских методов и полученных в научном исследовании результатов с целью повышения качества образовательного процесса;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профессиональные знания, умения, компетенции, освоенные в ходе практики;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затруднения, возникшие у магистранта (организационные, содержательные, деятельностные, поведенческие, личностные и др.);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оценка достигнутых результатов и возможных перспектив дальнейшего профессионального развития;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предложения и пожелания по организации и содержанию научно-исследовательской  работы.</w:t>
      </w:r>
    </w:p>
    <w:p w:rsidR="00BA6097" w:rsidRPr="00AB03A1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 w:rsidRPr="00890D78">
        <w:rPr>
          <w:b/>
          <w:bCs/>
          <w:sz w:val="28"/>
          <w:szCs w:val="28"/>
        </w:rPr>
        <w:t>Формы контроля и оценочные средства для промежуточной аттестации по итогам</w:t>
      </w:r>
      <w:r w:rsidRPr="002B34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производственной практики</w:t>
      </w:r>
      <w:r w:rsidRPr="00890D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(научно-исследовательской работы)</w:t>
      </w:r>
    </w:p>
    <w:p w:rsidR="00BA6097" w:rsidRPr="000E43DA" w:rsidRDefault="00BA6097" w:rsidP="00BA609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553DE0">
        <w:rPr>
          <w:b/>
          <w:bCs/>
          <w:sz w:val="28"/>
          <w:szCs w:val="28"/>
        </w:rPr>
        <w:t xml:space="preserve">10.1. </w:t>
      </w:r>
      <w:r w:rsidRPr="000E43DA">
        <w:rPr>
          <w:b/>
          <w:bCs/>
          <w:sz w:val="28"/>
          <w:szCs w:val="28"/>
        </w:rPr>
        <w:t xml:space="preserve">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 промежуточной аттестации обучающихся</w:t>
      </w:r>
    </w:p>
    <w:p w:rsidR="00BA6097" w:rsidRDefault="00BA6097" w:rsidP="00BA6097">
      <w:pPr>
        <w:tabs>
          <w:tab w:val="left" w:pos="0"/>
          <w:tab w:val="num" w:pos="851"/>
          <w:tab w:val="right" w:leader="underscore" w:pos="9639"/>
        </w:tabs>
        <w:ind w:firstLine="567"/>
        <w:jc w:val="both"/>
        <w:rPr>
          <w:rFonts w:ascii="Times New Roman Italic" w:hAnsi="Times New Roman Italic" w:cs="Times New Roman Italic"/>
          <w:b/>
          <w:i/>
          <w:iCs/>
          <w:sz w:val="28"/>
          <w:szCs w:val="28"/>
        </w:rPr>
      </w:pPr>
      <w:r w:rsidRPr="00F542AE">
        <w:rPr>
          <w:rFonts w:ascii="Times New Roman Italic" w:hAnsi="Times New Roman Italic" w:cs="Times New Roman Italic"/>
          <w:b/>
          <w:i/>
          <w:iCs/>
          <w:sz w:val="28"/>
          <w:szCs w:val="28"/>
        </w:rPr>
        <w:t>Текущий контроль.</w:t>
      </w:r>
    </w:p>
    <w:p w:rsidR="00BA6097" w:rsidRPr="00B8702B" w:rsidRDefault="00BA6097" w:rsidP="00BA60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8702B">
        <w:rPr>
          <w:sz w:val="28"/>
          <w:szCs w:val="28"/>
        </w:rPr>
        <w:t>роизводится в дискретные временные интервалы руководителем практики в следующих формах:</w:t>
      </w:r>
    </w:p>
    <w:p w:rsidR="00BA6097" w:rsidRDefault="00BA6097" w:rsidP="00BA6097">
      <w:pPr>
        <w:tabs>
          <w:tab w:val="num" w:pos="142"/>
          <w:tab w:val="num" w:pos="284"/>
        </w:tabs>
        <w:ind w:firstLine="567"/>
        <w:jc w:val="both"/>
        <w:rPr>
          <w:sz w:val="28"/>
          <w:szCs w:val="28"/>
        </w:rPr>
      </w:pPr>
      <w:r w:rsidRPr="00B8702B">
        <w:rPr>
          <w:sz w:val="28"/>
          <w:szCs w:val="28"/>
        </w:rPr>
        <w:t>- фиксация посещений мероприятий (уроков, экскурсий и пр.);</w:t>
      </w:r>
    </w:p>
    <w:p w:rsidR="00BA6097" w:rsidRPr="00B8702B" w:rsidRDefault="00BA6097" w:rsidP="00BA6097">
      <w:pPr>
        <w:tabs>
          <w:tab w:val="num" w:pos="142"/>
          <w:tab w:val="num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Студент</w:t>
      </w:r>
      <w:r w:rsidRPr="00DB11B5">
        <w:rPr>
          <w:sz w:val="28"/>
          <w:szCs w:val="28"/>
        </w:rPr>
        <w:t xml:space="preserve"> осваивает опыт применения некоторых методов научного исследования, преимущественно эмпирического уровня, что предполагает выполнение действий по сбору, анализу и систематизации необходимых </w:t>
      </w:r>
      <w:r w:rsidRPr="00DB11B5">
        <w:rPr>
          <w:sz w:val="28"/>
          <w:szCs w:val="28"/>
        </w:rPr>
        <w:lastRenderedPageBreak/>
        <w:t>эмпирических материалов, выявлению и изучению различных психолого-педагогических явлений, возникающих в образовательном процессе</w:t>
      </w:r>
      <w:r>
        <w:rPr>
          <w:sz w:val="28"/>
          <w:szCs w:val="28"/>
        </w:rPr>
        <w:t>.</w:t>
      </w:r>
    </w:p>
    <w:p w:rsidR="00BA6097" w:rsidRDefault="00BA6097" w:rsidP="00BA6097">
      <w:pPr>
        <w:tabs>
          <w:tab w:val="num" w:pos="142"/>
          <w:tab w:val="num" w:pos="284"/>
        </w:tabs>
        <w:ind w:firstLine="567"/>
        <w:jc w:val="both"/>
        <w:rPr>
          <w:sz w:val="28"/>
          <w:szCs w:val="28"/>
        </w:rPr>
      </w:pPr>
      <w:r w:rsidRPr="00B8702B">
        <w:rPr>
          <w:sz w:val="28"/>
          <w:szCs w:val="28"/>
        </w:rPr>
        <w:t>- ведения конспектов мероприятий;</w:t>
      </w:r>
    </w:p>
    <w:p w:rsidR="00BA6097" w:rsidRPr="00B8702B" w:rsidRDefault="00BA6097" w:rsidP="00BA6097">
      <w:pPr>
        <w:tabs>
          <w:tab w:val="num" w:pos="142"/>
          <w:tab w:val="num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Бакалавр</w:t>
      </w:r>
      <w:r w:rsidRPr="00DB11B5">
        <w:rPr>
          <w:sz w:val="28"/>
          <w:szCs w:val="28"/>
        </w:rPr>
        <w:t xml:space="preserve"> осваивает методы изучения и обобщения педагогического опыта, наблюдения, анализа документации, эксперимента, опытно-поисковой работы</w:t>
      </w:r>
      <w:r>
        <w:rPr>
          <w:sz w:val="28"/>
          <w:szCs w:val="28"/>
        </w:rPr>
        <w:t>.</w:t>
      </w:r>
    </w:p>
    <w:p w:rsidR="00BA6097" w:rsidRPr="0062574C" w:rsidRDefault="00BA6097" w:rsidP="00BA6097">
      <w:pPr>
        <w:tabs>
          <w:tab w:val="num" w:pos="142"/>
          <w:tab w:val="num" w:pos="284"/>
        </w:tabs>
        <w:ind w:firstLine="567"/>
        <w:jc w:val="both"/>
        <w:rPr>
          <w:sz w:val="28"/>
          <w:szCs w:val="28"/>
        </w:rPr>
      </w:pPr>
      <w:r w:rsidRPr="00B8702B">
        <w:rPr>
          <w:sz w:val="28"/>
          <w:szCs w:val="28"/>
        </w:rPr>
        <w:t xml:space="preserve">- выполнение индивидуальных заданий. 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 xml:space="preserve">По итогам научно-исследовательской </w:t>
      </w:r>
      <w:r>
        <w:rPr>
          <w:sz w:val="28"/>
          <w:szCs w:val="28"/>
        </w:rPr>
        <w:t>работы</w:t>
      </w:r>
      <w:r w:rsidRPr="00F542AE">
        <w:rPr>
          <w:sz w:val="28"/>
          <w:szCs w:val="28"/>
        </w:rPr>
        <w:t xml:space="preserve"> выставляется отметка в зачетную книжку. Общая отметка отражает успешность выполнения студентом всех обязательных видов деятельности и задач практики. Снижение отметки предусматривается в случаях: нарушения трудовой дисциплины, невыполнение требований факультетского, научного руководителя, преподавателя, за которым закреплен магистрант; небрежно оформленной документации, в том числе индивидуального дневника, конспектов учебных занятий, несвоевременного предоставления документации руководителю и т.д.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rFonts w:ascii="Times New Roman Italic" w:hAnsi="Times New Roman Italic" w:cs="Times New Roman Italic"/>
          <w:iCs/>
          <w:sz w:val="28"/>
          <w:szCs w:val="28"/>
        </w:rPr>
      </w:pPr>
      <w:r w:rsidRPr="00F542AE">
        <w:rPr>
          <w:rFonts w:ascii="Times New Roman Italic" w:hAnsi="Times New Roman Italic" w:cs="Times New Roman Italic"/>
          <w:b/>
          <w:i/>
          <w:iCs/>
          <w:sz w:val="28"/>
          <w:szCs w:val="28"/>
        </w:rPr>
        <w:t>Промежуточный контроль</w:t>
      </w:r>
      <w:r w:rsidRPr="00F542AE">
        <w:rPr>
          <w:rFonts w:ascii="Times New Roman Italic" w:hAnsi="Times New Roman Italic" w:cs="Times New Roman Italic"/>
          <w:iCs/>
          <w:sz w:val="28"/>
          <w:szCs w:val="28"/>
        </w:rPr>
        <w:t xml:space="preserve">. </w:t>
      </w:r>
    </w:p>
    <w:p w:rsidR="00BA6097" w:rsidRPr="003C3254" w:rsidRDefault="00BA6097" w:rsidP="00BA6097">
      <w:pPr>
        <w:ind w:firstLine="567"/>
        <w:jc w:val="both"/>
        <w:rPr>
          <w:sz w:val="28"/>
          <w:szCs w:val="28"/>
        </w:rPr>
      </w:pPr>
      <w:r>
        <w:rPr>
          <w:rFonts w:ascii="Times New Roman Italic" w:hAnsi="Times New Roman Italic" w:cs="Times New Roman Italic"/>
          <w:iCs/>
          <w:sz w:val="28"/>
          <w:szCs w:val="28"/>
        </w:rPr>
        <w:t xml:space="preserve">По </w:t>
      </w:r>
      <w:r w:rsidRPr="00CF79B2">
        <w:rPr>
          <w:sz w:val="28"/>
          <w:szCs w:val="28"/>
        </w:rPr>
        <w:t xml:space="preserve">окончании практики руководитель практики проводит итоговую конференцию с выступлениями </w:t>
      </w:r>
      <w:r>
        <w:rPr>
          <w:sz w:val="28"/>
          <w:szCs w:val="28"/>
        </w:rPr>
        <w:t>студентов с индивидуальными отчетами.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rFonts w:ascii="Times New Roman Italic" w:hAnsi="Times New Roman Italic" w:cs="Times New Roman Italic"/>
          <w:iCs/>
          <w:sz w:val="28"/>
          <w:szCs w:val="28"/>
        </w:rPr>
      </w:pPr>
      <w:r w:rsidRPr="00F542AE">
        <w:rPr>
          <w:rFonts w:ascii="Times New Roman Italic" w:hAnsi="Times New Roman Italic" w:cs="Times New Roman Italic"/>
          <w:iCs/>
          <w:sz w:val="28"/>
          <w:szCs w:val="28"/>
        </w:rPr>
        <w:t xml:space="preserve">Критерии оценки результатов научно- исследовательской </w:t>
      </w:r>
      <w:r>
        <w:rPr>
          <w:rFonts w:ascii="Times New Roman Italic" w:hAnsi="Times New Roman Italic" w:cs="Times New Roman Italic"/>
          <w:iCs/>
          <w:sz w:val="28"/>
          <w:szCs w:val="28"/>
        </w:rPr>
        <w:t>работы</w:t>
      </w:r>
      <w:r w:rsidRPr="00F542AE">
        <w:rPr>
          <w:rFonts w:ascii="Times New Roman Italic" w:hAnsi="Times New Roman Italic" w:cs="Times New Roman Italic"/>
          <w:iCs/>
          <w:sz w:val="28"/>
          <w:szCs w:val="28"/>
        </w:rPr>
        <w:t>: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отметка «</w:t>
      </w:r>
      <w:r w:rsidRPr="00F542AE">
        <w:rPr>
          <w:rFonts w:ascii="Times New Roman Italic" w:hAnsi="Times New Roman Italic" w:cs="Times New Roman Italic"/>
          <w:iCs/>
          <w:sz w:val="28"/>
          <w:szCs w:val="28"/>
        </w:rPr>
        <w:t>отлично</w:t>
      </w:r>
      <w:r w:rsidRPr="00F542AE">
        <w:rPr>
          <w:sz w:val="28"/>
          <w:szCs w:val="28"/>
        </w:rPr>
        <w:t xml:space="preserve">» выставляется </w:t>
      </w:r>
      <w:r>
        <w:rPr>
          <w:sz w:val="28"/>
          <w:szCs w:val="28"/>
        </w:rPr>
        <w:t>студенту</w:t>
      </w:r>
      <w:r w:rsidRPr="00F542AE">
        <w:rPr>
          <w:sz w:val="28"/>
          <w:szCs w:val="28"/>
        </w:rPr>
        <w:t>: полностью выполнившему задания, предусмотренные программой научно-педагогической практики: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- умело и творчески решающему профессиональные задачи; способного грамотно выполнять основные виды деятельности, определяемые требованиями ФГОС ВПО;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- подтвердившему достаточную компетентность в вопросах методологии проведения научного педагогического исследования, в обобщении, истолковании и оформлении результатов проведенного исследования;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-свободное владение предметным содержанием учебных занятий методикой и технологиями проведения учебных занятий в современной школе;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- овладевшему организаторскими, коммуникативными, в том числе речевыми, а так же оценочно-рефлексивными умениями;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отметка «</w:t>
      </w:r>
      <w:r w:rsidRPr="00F542AE">
        <w:rPr>
          <w:rFonts w:ascii="Times New Roman Italic" w:hAnsi="Times New Roman Italic" w:cs="Times New Roman Italic"/>
          <w:iCs/>
          <w:sz w:val="28"/>
          <w:szCs w:val="28"/>
        </w:rPr>
        <w:t xml:space="preserve">хорошо» </w:t>
      </w:r>
      <w:r w:rsidRPr="00F542AE">
        <w:rPr>
          <w:sz w:val="28"/>
          <w:szCs w:val="28"/>
        </w:rPr>
        <w:t xml:space="preserve">выставляется </w:t>
      </w:r>
      <w:r>
        <w:rPr>
          <w:sz w:val="28"/>
          <w:szCs w:val="28"/>
        </w:rPr>
        <w:t>бакалавру</w:t>
      </w:r>
      <w:r w:rsidRPr="00F542AE">
        <w:rPr>
          <w:sz w:val="28"/>
          <w:szCs w:val="28"/>
        </w:rPr>
        <w:t>: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- полностью выполнившему программу практики в соответствии с критериями, перечисленными выше, но при этом студентом допущены незначительные ошибки, просчеты, а также недочеты в оформлении отчетных материалов.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отметка «</w:t>
      </w:r>
      <w:r w:rsidRPr="00F542AE">
        <w:rPr>
          <w:rFonts w:ascii="Times New Roman Italic" w:hAnsi="Times New Roman Italic" w:cs="Times New Roman Italic"/>
          <w:iCs/>
          <w:sz w:val="28"/>
          <w:szCs w:val="28"/>
        </w:rPr>
        <w:t>удовлетворительно</w:t>
      </w:r>
      <w:r w:rsidRPr="00F542AE">
        <w:rPr>
          <w:sz w:val="28"/>
          <w:szCs w:val="28"/>
        </w:rPr>
        <w:t xml:space="preserve">» выставляется </w:t>
      </w:r>
      <w:r>
        <w:rPr>
          <w:sz w:val="28"/>
          <w:szCs w:val="28"/>
        </w:rPr>
        <w:t>бакалавру</w:t>
      </w:r>
      <w:r w:rsidRPr="00F542AE">
        <w:rPr>
          <w:sz w:val="28"/>
          <w:szCs w:val="28"/>
        </w:rPr>
        <w:t>: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- полностью выполнившему программу практики, но не проявившему творческого подхода, необходимого уровня активности в научно-исследовательской и практической педагогической деятельности;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lastRenderedPageBreak/>
        <w:t>- результаты научного исследования могут содержать неточные обобщения, ошибочные умозаключения, которые студент не стремится исправить;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- допускает незначительные нарушения в выполнении профессиональных обязанностей.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отметка «</w:t>
      </w:r>
      <w:r w:rsidRPr="00F542AE">
        <w:rPr>
          <w:rFonts w:ascii="Times New Roman Italic" w:hAnsi="Times New Roman Italic" w:cs="Times New Roman Italic"/>
          <w:iCs/>
          <w:sz w:val="28"/>
          <w:szCs w:val="28"/>
        </w:rPr>
        <w:t>неудовлетворительно</w:t>
      </w:r>
      <w:r w:rsidRPr="00F542AE">
        <w:rPr>
          <w:sz w:val="28"/>
          <w:szCs w:val="28"/>
        </w:rPr>
        <w:t xml:space="preserve">» выставляется </w:t>
      </w:r>
      <w:r>
        <w:rPr>
          <w:sz w:val="28"/>
          <w:szCs w:val="28"/>
        </w:rPr>
        <w:t>бакалавру</w:t>
      </w:r>
      <w:r w:rsidRPr="00F542AE">
        <w:rPr>
          <w:sz w:val="28"/>
          <w:szCs w:val="28"/>
        </w:rPr>
        <w:t>: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2AE">
        <w:rPr>
          <w:sz w:val="28"/>
          <w:szCs w:val="28"/>
        </w:rPr>
        <w:t>- не полностью и/или некачественно выполнившему программупрактики.</w:t>
      </w:r>
    </w:p>
    <w:p w:rsidR="00BA6097" w:rsidRPr="00F542AE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Pr="00553DE0" w:rsidRDefault="00BA6097" w:rsidP="00BA6097">
      <w:pPr>
        <w:ind w:firstLine="567"/>
        <w:jc w:val="both"/>
        <w:rPr>
          <w:b/>
          <w:spacing w:val="-4"/>
          <w:sz w:val="28"/>
          <w:szCs w:val="28"/>
        </w:rPr>
      </w:pPr>
      <w:r w:rsidRPr="00553DE0">
        <w:rPr>
          <w:b/>
          <w:spacing w:val="-4"/>
          <w:sz w:val="28"/>
          <w:szCs w:val="28"/>
        </w:rPr>
        <w:t xml:space="preserve">10.2. Рейтинг-план </w:t>
      </w:r>
    </w:p>
    <w:p w:rsidR="00BA6097" w:rsidRDefault="00BA6097" w:rsidP="00BA6097">
      <w:pPr>
        <w:ind w:firstLine="567"/>
        <w:jc w:val="both"/>
        <w:rPr>
          <w:sz w:val="28"/>
          <w:szCs w:val="28"/>
        </w:rPr>
      </w:pPr>
      <w:r w:rsidRPr="00553DE0">
        <w:rPr>
          <w:sz w:val="28"/>
          <w:szCs w:val="28"/>
        </w:rPr>
        <w:t xml:space="preserve">Рейтинг-план </w:t>
      </w:r>
      <w:r>
        <w:rPr>
          <w:sz w:val="28"/>
          <w:szCs w:val="28"/>
        </w:rPr>
        <w:t>производственной практики (научно-исследовательской работы)</w:t>
      </w:r>
      <w:r w:rsidRPr="00553DE0">
        <w:rPr>
          <w:sz w:val="28"/>
          <w:szCs w:val="28"/>
        </w:rPr>
        <w:t xml:space="preserve"> представлен в Пр</w:t>
      </w:r>
      <w:r>
        <w:rPr>
          <w:sz w:val="28"/>
          <w:szCs w:val="28"/>
        </w:rPr>
        <w:t>иложении 1 к программе практики</w:t>
      </w:r>
      <w:r w:rsidRPr="00553DE0">
        <w:rPr>
          <w:sz w:val="28"/>
          <w:szCs w:val="28"/>
        </w:rPr>
        <w:t>.</w:t>
      </w:r>
    </w:p>
    <w:p w:rsidR="00BA6097" w:rsidRPr="00553DE0" w:rsidRDefault="00BA6097" w:rsidP="00BA6097">
      <w:pPr>
        <w:ind w:firstLine="567"/>
        <w:jc w:val="both"/>
        <w:rPr>
          <w:sz w:val="28"/>
          <w:szCs w:val="28"/>
        </w:rPr>
      </w:pPr>
    </w:p>
    <w:p w:rsidR="00BA6097" w:rsidRPr="00553DE0" w:rsidRDefault="00BA6097" w:rsidP="00BA6097">
      <w:pPr>
        <w:ind w:firstLine="567"/>
        <w:jc w:val="both"/>
        <w:rPr>
          <w:b/>
          <w:bCs/>
          <w:sz w:val="28"/>
          <w:szCs w:val="28"/>
        </w:rPr>
      </w:pPr>
      <w:r w:rsidRPr="00553DE0">
        <w:rPr>
          <w:b/>
          <w:spacing w:val="-4"/>
          <w:sz w:val="28"/>
          <w:szCs w:val="28"/>
        </w:rPr>
        <w:t>10.3.</w:t>
      </w:r>
      <w:r w:rsidRPr="00553DE0">
        <w:rPr>
          <w:b/>
          <w:bCs/>
          <w:sz w:val="28"/>
          <w:szCs w:val="28"/>
        </w:rPr>
        <w:t>Фонд оценочных средств (ФОС) для проведения промежуточной аттестации обучающихся по практике</w:t>
      </w:r>
    </w:p>
    <w:p w:rsidR="00BA6097" w:rsidRDefault="00BA6097" w:rsidP="00BA6097">
      <w:pPr>
        <w:ind w:firstLine="567"/>
        <w:jc w:val="both"/>
        <w:rPr>
          <w:sz w:val="28"/>
          <w:szCs w:val="28"/>
        </w:rPr>
      </w:pPr>
      <w:r w:rsidRPr="00553DE0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BA6097" w:rsidRPr="00B42E58" w:rsidRDefault="00BA6097" w:rsidP="00BA609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BA6097" w:rsidRDefault="00BA6097" w:rsidP="00BA6097">
      <w:pPr>
        <w:ind w:firstLine="567"/>
        <w:jc w:val="both"/>
        <w:rPr>
          <w:sz w:val="28"/>
          <w:szCs w:val="28"/>
        </w:rPr>
      </w:pPr>
    </w:p>
    <w:p w:rsidR="00BA6097" w:rsidRPr="00085E65" w:rsidRDefault="00BA6097" w:rsidP="00BA6097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ru-RU"/>
        </w:rPr>
      </w:pPr>
      <w:r w:rsidRPr="00B55182">
        <w:rPr>
          <w:b/>
          <w:bCs/>
          <w:color w:val="000000"/>
          <w:sz w:val="28"/>
          <w:lang w:eastAsia="ru-RU"/>
        </w:rPr>
        <w:t>1</w:t>
      </w:r>
      <w:r>
        <w:rPr>
          <w:b/>
          <w:bCs/>
          <w:color w:val="000000"/>
          <w:sz w:val="28"/>
          <w:lang w:eastAsia="ru-RU"/>
        </w:rPr>
        <w:t>1</w:t>
      </w:r>
      <w:r w:rsidRPr="00B55182">
        <w:rPr>
          <w:b/>
          <w:bCs/>
          <w:color w:val="000000"/>
          <w:sz w:val="28"/>
          <w:lang w:eastAsia="ru-RU"/>
        </w:rPr>
        <w:t xml:space="preserve">. </w:t>
      </w:r>
      <w:r w:rsidRPr="00085E65">
        <w:rPr>
          <w:b/>
          <w:bCs/>
          <w:sz w:val="28"/>
          <w:szCs w:val="28"/>
        </w:rPr>
        <w:t xml:space="preserve">Перечень учебной литературы и ресурсов сети «Интернет», необходимых для проведения </w:t>
      </w:r>
      <w:r>
        <w:rPr>
          <w:b/>
          <w:bCs/>
          <w:sz w:val="28"/>
          <w:szCs w:val="28"/>
        </w:rPr>
        <w:t>производственной практики (</w:t>
      </w:r>
      <w:r w:rsidRPr="00085E65">
        <w:rPr>
          <w:b/>
          <w:sz w:val="28"/>
          <w:szCs w:val="28"/>
        </w:rPr>
        <w:t xml:space="preserve">научно-исследовательской </w:t>
      </w:r>
      <w:r w:rsidRPr="00085E65">
        <w:rPr>
          <w:b/>
          <w:bCs/>
          <w:color w:val="000000"/>
          <w:sz w:val="28"/>
          <w:lang w:eastAsia="ru-RU"/>
        </w:rPr>
        <w:t xml:space="preserve"> </w:t>
      </w:r>
      <w:r>
        <w:rPr>
          <w:b/>
          <w:bCs/>
          <w:color w:val="000000"/>
          <w:sz w:val="28"/>
          <w:lang w:eastAsia="ru-RU"/>
        </w:rPr>
        <w:t>работы)</w:t>
      </w:r>
    </w:p>
    <w:p w:rsidR="00BA6097" w:rsidRDefault="00BA6097" w:rsidP="00BA6097">
      <w:pPr>
        <w:autoSpaceDE w:val="0"/>
        <w:autoSpaceDN w:val="0"/>
        <w:adjustRightInd w:val="0"/>
        <w:ind w:left="851" w:hanging="284"/>
        <w:jc w:val="both"/>
        <w:rPr>
          <w:color w:val="000000"/>
          <w:sz w:val="28"/>
          <w:szCs w:val="28"/>
          <w:lang w:eastAsia="ru-RU"/>
        </w:rPr>
      </w:pPr>
      <w:r w:rsidRPr="00B55182">
        <w:rPr>
          <w:color w:val="000000"/>
          <w:sz w:val="28"/>
          <w:szCs w:val="28"/>
          <w:lang w:eastAsia="ru-RU"/>
        </w:rPr>
        <w:t>а) основная л</w:t>
      </w:r>
      <w:r>
        <w:rPr>
          <w:color w:val="000000"/>
          <w:sz w:val="28"/>
          <w:szCs w:val="28"/>
          <w:lang w:eastAsia="ru-RU"/>
        </w:rPr>
        <w:t>итература: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rFonts w:ascii="Times New Roman Bold" w:hAnsi="Times New Roman Bold" w:cs="Times New Roman Bold"/>
          <w:b/>
          <w:bCs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1</w:t>
      </w:r>
      <w:r w:rsidRPr="00817B11">
        <w:rPr>
          <w:color w:val="000000"/>
          <w:sz w:val="28"/>
          <w:szCs w:val="28"/>
          <w:lang w:eastAsia="ru-RU"/>
        </w:rPr>
        <w:t xml:space="preserve">. </w:t>
      </w:r>
      <w:r w:rsidRPr="00817B11">
        <w:rPr>
          <w:color w:val="454545"/>
          <w:sz w:val="28"/>
          <w:szCs w:val="28"/>
        </w:rPr>
        <w:t>Микрюкова, Т.Ю. Методология и методы организации научного исследования : электронное учебное пособие / Т.Ю. Микрюкова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общей психологии и психологии развития. - Кемерово : Кемеровский государственный университет, 2015. - 233 с. - Библиогр.: с. 210-220 - ISBN 978-5-8353-1784-4 ; То же [Электронный ресурс]. - URL: </w:t>
      </w:r>
      <w:hyperlink r:id="rId5" w:history="1">
        <w:r w:rsidRPr="00817B11">
          <w:rPr>
            <w:rStyle w:val="a6"/>
            <w:rFonts w:eastAsia="Calibri"/>
            <w:color w:val="006CA1"/>
            <w:sz w:val="28"/>
            <w:szCs w:val="28"/>
          </w:rPr>
          <w:t>http://biblioclub.ru/index.php?page=book&amp;id=481576</w:t>
        </w:r>
      </w:hyperlink>
    </w:p>
    <w:p w:rsidR="00BA6097" w:rsidRPr="007F7E92" w:rsidRDefault="00BA6097" w:rsidP="00BA609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2. </w:t>
      </w:r>
      <w:r w:rsidRPr="00506CEC">
        <w:rPr>
          <w:color w:val="454545"/>
          <w:sz w:val="28"/>
          <w:szCs w:val="28"/>
        </w:rPr>
        <w:t>Кузнецов, И.Н. Основы научных исследований : учебное пособие / И.Н. Кузнецов. - 3-е изд.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6" w:history="1">
        <w:r w:rsidRPr="00506CEC">
          <w:rPr>
            <w:rStyle w:val="a6"/>
            <w:rFonts w:eastAsia="Calibri"/>
            <w:color w:val="006CA1"/>
            <w:sz w:val="28"/>
            <w:szCs w:val="28"/>
          </w:rPr>
          <w:t>http://biblioclub.ru/index.php?page=book&amp;id=450759</w:t>
        </w:r>
      </w:hyperlink>
    </w:p>
    <w:p w:rsidR="00BA6097" w:rsidRDefault="00BA6097" w:rsidP="00BA6097">
      <w:pPr>
        <w:autoSpaceDE w:val="0"/>
        <w:autoSpaceDN w:val="0"/>
        <w:adjustRightInd w:val="0"/>
        <w:ind w:left="851" w:hanging="284"/>
        <w:jc w:val="both"/>
        <w:rPr>
          <w:color w:val="000000"/>
          <w:sz w:val="28"/>
          <w:szCs w:val="28"/>
          <w:lang w:eastAsia="ru-RU"/>
        </w:rPr>
      </w:pPr>
      <w:r w:rsidRPr="00B55182">
        <w:rPr>
          <w:color w:val="000000"/>
          <w:sz w:val="28"/>
          <w:szCs w:val="28"/>
          <w:lang w:eastAsia="ru-RU"/>
        </w:rPr>
        <w:t>б) до</w:t>
      </w:r>
      <w:r>
        <w:rPr>
          <w:color w:val="000000"/>
          <w:sz w:val="28"/>
          <w:szCs w:val="28"/>
          <w:lang w:eastAsia="ru-RU"/>
        </w:rPr>
        <w:t>полнительная литература:</w:t>
      </w:r>
    </w:p>
    <w:p w:rsidR="00BA6097" w:rsidRPr="00665578" w:rsidRDefault="00BA6097" w:rsidP="00BA6097">
      <w:pPr>
        <w:autoSpaceDE w:val="0"/>
        <w:autoSpaceDN w:val="0"/>
        <w:adjustRightInd w:val="0"/>
        <w:jc w:val="both"/>
        <w:rPr>
          <w:rStyle w:val="a6"/>
          <w:rFonts w:eastAsia="Calibri"/>
          <w:color w:val="006CA1"/>
          <w:sz w:val="28"/>
          <w:szCs w:val="28"/>
        </w:rPr>
      </w:pPr>
      <w:r>
        <w:rPr>
          <w:color w:val="454545"/>
          <w:sz w:val="28"/>
          <w:szCs w:val="28"/>
        </w:rPr>
        <w:t xml:space="preserve">           1.</w:t>
      </w:r>
      <w:r w:rsidRPr="00665578">
        <w:rPr>
          <w:color w:val="454545"/>
          <w:sz w:val="28"/>
          <w:szCs w:val="28"/>
        </w:rPr>
        <w:t xml:space="preserve">Компьютерные технологии в научных исследованиях : учебное пособие / Е.Н. Косова, К.А. Катков, О.В. Вельц и др.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</w:t>
      </w:r>
      <w:r w:rsidRPr="00665578">
        <w:rPr>
          <w:color w:val="454545"/>
          <w:sz w:val="28"/>
          <w:szCs w:val="28"/>
        </w:rPr>
        <w:lastRenderedPageBreak/>
        <w:t>СКФУ, 2015. - 241 с. : ил. ; То же [Электронный ресурс]. - URL: </w:t>
      </w:r>
      <w:hyperlink r:id="rId7" w:history="1">
        <w:r w:rsidRPr="00665578">
          <w:rPr>
            <w:rStyle w:val="a6"/>
            <w:rFonts w:eastAsia="Calibri"/>
            <w:color w:val="006CA1"/>
            <w:sz w:val="28"/>
            <w:szCs w:val="28"/>
          </w:rPr>
          <w:t>http://biblioclub.ru/index.php?page=book&amp;id=457395</w:t>
        </w:r>
      </w:hyperlink>
    </w:p>
    <w:p w:rsidR="00BA6097" w:rsidRDefault="00BA6097" w:rsidP="00BA6097">
      <w:pPr>
        <w:autoSpaceDE w:val="0"/>
        <w:autoSpaceDN w:val="0"/>
        <w:adjustRightInd w:val="0"/>
        <w:ind w:firstLine="426"/>
        <w:jc w:val="both"/>
        <w:rPr>
          <w:rFonts w:eastAsia="Calibri"/>
          <w:color w:val="006CA1"/>
          <w:sz w:val="28"/>
          <w:szCs w:val="28"/>
          <w:u w:val="single"/>
        </w:rPr>
      </w:pPr>
      <w:r>
        <w:rPr>
          <w:color w:val="454545"/>
          <w:sz w:val="28"/>
          <w:szCs w:val="28"/>
        </w:rPr>
        <w:t xml:space="preserve">    2.</w:t>
      </w:r>
      <w:r w:rsidRPr="00665578">
        <w:rPr>
          <w:color w:val="454545"/>
          <w:sz w:val="28"/>
          <w:szCs w:val="28"/>
        </w:rPr>
        <w:t>Егошина, И.Л. Методология научных исследований : учебное пособие / И.Л. Егошина ; Поволжский государственный технологический университет. - Йошкар-Ола : ПГТУ, 2018. - 148 с. - Библиогр.: с. 133. - ISBN 978-5-8158-2005-0 ; То же [Электронный ресурс]. - URL: </w:t>
      </w:r>
      <w:hyperlink r:id="rId8" w:history="1">
        <w:r w:rsidRPr="00665578">
          <w:rPr>
            <w:rStyle w:val="a6"/>
            <w:rFonts w:eastAsia="Calibri"/>
            <w:color w:val="006CA1"/>
            <w:sz w:val="28"/>
            <w:szCs w:val="28"/>
          </w:rPr>
          <w:t>http://biblioclub.ru/index.php?page=book&amp;id=494307</w:t>
        </w:r>
      </w:hyperlink>
    </w:p>
    <w:p w:rsidR="00BA6097" w:rsidRDefault="00BA6097" w:rsidP="00BA6097">
      <w:pPr>
        <w:autoSpaceDE w:val="0"/>
        <w:autoSpaceDN w:val="0"/>
        <w:adjustRightInd w:val="0"/>
        <w:ind w:firstLine="426"/>
        <w:jc w:val="both"/>
        <w:rPr>
          <w:rFonts w:eastAsia="Calibri"/>
          <w:color w:val="006CA1"/>
          <w:sz w:val="28"/>
          <w:szCs w:val="28"/>
          <w:u w:val="single"/>
        </w:rPr>
      </w:pPr>
      <w:r>
        <w:rPr>
          <w:color w:val="454545"/>
          <w:sz w:val="28"/>
          <w:szCs w:val="28"/>
        </w:rPr>
        <w:t>3.</w:t>
      </w:r>
      <w:r w:rsidRPr="00665578">
        <w:rPr>
          <w:color w:val="454545"/>
          <w:sz w:val="28"/>
          <w:szCs w:val="28"/>
        </w:rPr>
        <w:t>Шкляр, М.Ф. Основы научных исследований : учебное пособие / М.Ф. Шкляр. - 6-е изд. - Москва : Издательско-торговая корпорация «Дашков и К°», 2017. - 208 с. - (Учебные издания для бакалавров). - Библиогр.: с. 195-196. - ISBN 978-5-394-02518-1 ; То же [Электронный ресурс]. - URL: </w:t>
      </w:r>
      <w:hyperlink r:id="rId9" w:history="1">
        <w:r w:rsidRPr="00665578">
          <w:rPr>
            <w:rStyle w:val="a6"/>
            <w:rFonts w:eastAsia="Calibri"/>
            <w:color w:val="006CA1"/>
            <w:sz w:val="28"/>
            <w:szCs w:val="28"/>
          </w:rPr>
          <w:t>http://biblioclub.ru/index.php?page=book&amp;id=450782</w:t>
        </w:r>
      </w:hyperlink>
      <w:r w:rsidRPr="00665578">
        <w:rPr>
          <w:color w:val="454545"/>
          <w:sz w:val="28"/>
          <w:szCs w:val="28"/>
        </w:rPr>
        <w:t> </w:t>
      </w:r>
    </w:p>
    <w:p w:rsidR="00BA6097" w:rsidRPr="00665578" w:rsidRDefault="00BA6097" w:rsidP="00BA6097">
      <w:pPr>
        <w:autoSpaceDE w:val="0"/>
        <w:autoSpaceDN w:val="0"/>
        <w:adjustRightInd w:val="0"/>
        <w:ind w:firstLine="426"/>
        <w:jc w:val="both"/>
        <w:rPr>
          <w:rFonts w:eastAsia="Calibri"/>
          <w:color w:val="006CA1"/>
          <w:sz w:val="28"/>
          <w:szCs w:val="28"/>
          <w:u w:val="single"/>
        </w:rPr>
      </w:pPr>
      <w:r w:rsidRPr="00665578">
        <w:rPr>
          <w:color w:val="454545"/>
          <w:sz w:val="28"/>
          <w:szCs w:val="28"/>
        </w:rPr>
        <w:t>4.Афанасьев, В.Н. Статистическая методология в научных исследованиях : учебное пособие для аспирантов / В.Н. Афанасьев, Н.С. Еремеева, Т.В. Лебедева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- 246 с. : ил. - Библиогр. в кн. - ISBN 978-5-7410-1703-6 ; То же [Электронный ресурс]. - URL: </w:t>
      </w:r>
      <w:hyperlink r:id="rId10" w:history="1">
        <w:r w:rsidRPr="00665578">
          <w:rPr>
            <w:rStyle w:val="a6"/>
            <w:rFonts w:eastAsia="Calibri"/>
            <w:color w:val="006CA1"/>
            <w:sz w:val="28"/>
            <w:szCs w:val="28"/>
          </w:rPr>
          <w:t>http://biblioclub.ru/index.php?page=book&amp;id=485266</w:t>
        </w:r>
      </w:hyperlink>
    </w:p>
    <w:p w:rsidR="00BA6097" w:rsidRPr="00AF049F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autoSpaceDE w:val="0"/>
        <w:autoSpaceDN w:val="0"/>
        <w:adjustRightInd w:val="0"/>
        <w:ind w:left="851" w:hanging="284"/>
        <w:jc w:val="both"/>
        <w:rPr>
          <w:rFonts w:ascii="Times New Roman Bold" w:hAnsi="Times New Roman Bold" w:cs="Times New Roman Bold"/>
          <w:b/>
          <w:bCs/>
          <w:color w:val="000000"/>
          <w:sz w:val="28"/>
          <w:szCs w:val="28"/>
        </w:rPr>
      </w:pPr>
      <w:r w:rsidRPr="00B55182">
        <w:rPr>
          <w:color w:val="000000"/>
          <w:sz w:val="28"/>
          <w:szCs w:val="28"/>
          <w:lang w:eastAsia="ru-RU"/>
        </w:rPr>
        <w:t>в) программное обеспечение и Интернет-ресурсы: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BA6097" w:rsidRPr="00414BB4" w:rsidTr="0052614E">
        <w:tc>
          <w:tcPr>
            <w:tcW w:w="2943" w:type="dxa"/>
          </w:tcPr>
          <w:p w:rsidR="00BA6097" w:rsidRPr="0079023D" w:rsidRDefault="00BA6097" w:rsidP="0052614E">
            <w:pPr>
              <w:tabs>
                <w:tab w:val="center" w:pos="4677"/>
                <w:tab w:val="right" w:pos="9355"/>
              </w:tabs>
              <w:jc w:val="both"/>
              <w:rPr>
                <w:szCs w:val="28"/>
              </w:rPr>
            </w:pPr>
            <w:r w:rsidRPr="0079023D">
              <w:rPr>
                <w:szCs w:val="28"/>
                <w:lang w:val="en-US"/>
              </w:rPr>
              <w:t>www</w:t>
            </w:r>
            <w:r w:rsidRPr="0079023D">
              <w:rPr>
                <w:szCs w:val="28"/>
              </w:rPr>
              <w:t>.</w:t>
            </w:r>
            <w:r w:rsidRPr="0079023D">
              <w:rPr>
                <w:szCs w:val="28"/>
                <w:lang w:val="en-US"/>
              </w:rPr>
              <w:t>biblioclub</w:t>
            </w:r>
            <w:r w:rsidRPr="0079023D">
              <w:rPr>
                <w:szCs w:val="28"/>
              </w:rPr>
              <w:t>.</w:t>
            </w:r>
            <w:r w:rsidRPr="0079023D">
              <w:rPr>
                <w:szCs w:val="28"/>
                <w:lang w:val="en-US"/>
              </w:rPr>
              <w:t>ru</w:t>
            </w:r>
          </w:p>
        </w:tc>
        <w:tc>
          <w:tcPr>
            <w:tcW w:w="6628" w:type="dxa"/>
          </w:tcPr>
          <w:p w:rsidR="00BA6097" w:rsidRPr="0079023D" w:rsidRDefault="00BA6097" w:rsidP="0052614E">
            <w:pPr>
              <w:tabs>
                <w:tab w:val="center" w:pos="4677"/>
                <w:tab w:val="right" w:pos="9355"/>
              </w:tabs>
              <w:ind w:firstLine="34"/>
              <w:jc w:val="both"/>
              <w:rPr>
                <w:szCs w:val="28"/>
              </w:rPr>
            </w:pPr>
            <w:r w:rsidRPr="0079023D">
              <w:rPr>
                <w:szCs w:val="28"/>
              </w:rPr>
              <w:t>ЭБС «Университетская библиотека онлайн»</w:t>
            </w:r>
          </w:p>
        </w:tc>
      </w:tr>
      <w:tr w:rsidR="00BA6097" w:rsidRPr="00414BB4" w:rsidTr="0052614E">
        <w:tc>
          <w:tcPr>
            <w:tcW w:w="2943" w:type="dxa"/>
          </w:tcPr>
          <w:p w:rsidR="00BA6097" w:rsidRPr="00EF685A" w:rsidRDefault="00BA6097" w:rsidP="0052614E">
            <w:pPr>
              <w:tabs>
                <w:tab w:val="center" w:pos="4677"/>
                <w:tab w:val="right" w:pos="9355"/>
              </w:tabs>
              <w:jc w:val="both"/>
              <w:rPr>
                <w:szCs w:val="28"/>
                <w:lang w:val="en-US"/>
              </w:rPr>
            </w:pPr>
            <w:r w:rsidRPr="00EF685A">
              <w:rPr>
                <w:szCs w:val="28"/>
                <w:lang w:val="en-US"/>
              </w:rPr>
              <w:t>www.elibrary.ru</w:t>
            </w:r>
          </w:p>
        </w:tc>
        <w:tc>
          <w:tcPr>
            <w:tcW w:w="6628" w:type="dxa"/>
          </w:tcPr>
          <w:p w:rsidR="00BA6097" w:rsidRPr="0079023D" w:rsidRDefault="00BA6097" w:rsidP="0052614E">
            <w:pPr>
              <w:tabs>
                <w:tab w:val="center" w:pos="4677"/>
                <w:tab w:val="right" w:pos="9355"/>
              </w:tabs>
              <w:ind w:firstLine="34"/>
              <w:jc w:val="both"/>
              <w:rPr>
                <w:szCs w:val="28"/>
              </w:rPr>
            </w:pPr>
            <w:r w:rsidRPr="0079023D">
              <w:rPr>
                <w:szCs w:val="28"/>
              </w:rPr>
              <w:t>Научная электронная библиотека</w:t>
            </w:r>
          </w:p>
        </w:tc>
      </w:tr>
      <w:tr w:rsidR="00BA6097" w:rsidRPr="00414BB4" w:rsidTr="0052614E">
        <w:tc>
          <w:tcPr>
            <w:tcW w:w="2943" w:type="dxa"/>
          </w:tcPr>
          <w:p w:rsidR="00BA6097" w:rsidRPr="00EF685A" w:rsidRDefault="00A4008A" w:rsidP="0052614E">
            <w:pPr>
              <w:tabs>
                <w:tab w:val="center" w:pos="4677"/>
                <w:tab w:val="right" w:pos="9355"/>
              </w:tabs>
              <w:jc w:val="both"/>
              <w:rPr>
                <w:szCs w:val="28"/>
                <w:lang w:val="en-US"/>
              </w:rPr>
            </w:pPr>
            <w:hyperlink r:id="rId11" w:history="1">
              <w:r w:rsidR="00BA6097" w:rsidRPr="0016259D">
                <w:rPr>
                  <w:rStyle w:val="a6"/>
                  <w:rFonts w:eastAsia="Calibri"/>
                  <w:szCs w:val="28"/>
                  <w:lang w:val="en-US"/>
                </w:rPr>
                <w:t>www.ebiblioteka.ru</w:t>
              </w:r>
            </w:hyperlink>
          </w:p>
        </w:tc>
        <w:tc>
          <w:tcPr>
            <w:tcW w:w="6628" w:type="dxa"/>
          </w:tcPr>
          <w:p w:rsidR="00BA6097" w:rsidRPr="0079023D" w:rsidRDefault="00BA6097" w:rsidP="0052614E">
            <w:pPr>
              <w:tabs>
                <w:tab w:val="center" w:pos="4677"/>
                <w:tab w:val="right" w:pos="9355"/>
              </w:tabs>
              <w:ind w:firstLine="34"/>
              <w:jc w:val="both"/>
              <w:rPr>
                <w:szCs w:val="28"/>
              </w:rPr>
            </w:pPr>
            <w:r w:rsidRPr="0079023D">
              <w:rPr>
                <w:szCs w:val="28"/>
              </w:rPr>
              <w:t xml:space="preserve">Универсальные базы данных изданий </w:t>
            </w:r>
          </w:p>
        </w:tc>
      </w:tr>
    </w:tbl>
    <w:p w:rsidR="00BA6097" w:rsidRPr="00016FDC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B55182">
        <w:rPr>
          <w:b/>
          <w:bCs/>
          <w:color w:val="000000"/>
          <w:sz w:val="28"/>
          <w:lang w:eastAsia="ru-RU"/>
        </w:rPr>
        <w:t xml:space="preserve">12. </w:t>
      </w:r>
      <w:r w:rsidRPr="00553DE0">
        <w:rPr>
          <w:b/>
          <w:bCs/>
          <w:sz w:val="28"/>
          <w:szCs w:val="28"/>
        </w:rPr>
        <w:t xml:space="preserve">Перечень информационных технологий, используемых при проведении </w:t>
      </w:r>
      <w:r>
        <w:rPr>
          <w:b/>
          <w:bCs/>
          <w:sz w:val="28"/>
          <w:szCs w:val="28"/>
        </w:rPr>
        <w:t>производственной практики (</w:t>
      </w:r>
      <w:r w:rsidRPr="00085E65">
        <w:rPr>
          <w:b/>
          <w:sz w:val="28"/>
          <w:szCs w:val="28"/>
        </w:rPr>
        <w:t xml:space="preserve">научно-исследовательской </w:t>
      </w:r>
      <w:r w:rsidRPr="00085E65">
        <w:rPr>
          <w:b/>
          <w:bCs/>
          <w:color w:val="000000"/>
          <w:sz w:val="28"/>
          <w:lang w:eastAsia="ru-RU"/>
        </w:rPr>
        <w:t xml:space="preserve"> </w:t>
      </w:r>
      <w:r>
        <w:rPr>
          <w:b/>
          <w:bCs/>
          <w:color w:val="000000"/>
          <w:sz w:val="28"/>
          <w:lang w:eastAsia="ru-RU"/>
        </w:rPr>
        <w:t>работы)</w:t>
      </w:r>
      <w:r w:rsidRPr="00553DE0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A6097" w:rsidRPr="0078379B" w:rsidRDefault="00BA6097" w:rsidP="00BA6097">
      <w:pPr>
        <w:shd w:val="clear" w:color="auto" w:fill="FFFFFF"/>
        <w:ind w:firstLine="567"/>
        <w:jc w:val="both"/>
        <w:rPr>
          <w:sz w:val="28"/>
          <w:szCs w:val="28"/>
        </w:rPr>
      </w:pPr>
      <w:r w:rsidRPr="0078379B">
        <w:rPr>
          <w:bCs/>
          <w:sz w:val="28"/>
          <w:szCs w:val="28"/>
        </w:rPr>
        <w:t>1.</w:t>
      </w:r>
      <w:r w:rsidRPr="00553DE0">
        <w:rPr>
          <w:sz w:val="28"/>
          <w:szCs w:val="28"/>
          <w:lang w:val="en-US"/>
        </w:rPr>
        <w:t>Moodle</w:t>
      </w:r>
      <w:r w:rsidRPr="0078379B">
        <w:rPr>
          <w:sz w:val="28"/>
          <w:szCs w:val="28"/>
        </w:rPr>
        <w:t>.</w:t>
      </w:r>
      <w:r w:rsidRPr="00553DE0">
        <w:rPr>
          <w:sz w:val="28"/>
          <w:szCs w:val="28"/>
          <w:lang w:val="en-US"/>
        </w:rPr>
        <w:t>mininuniver</w:t>
      </w:r>
      <w:r w:rsidRPr="0078379B">
        <w:rPr>
          <w:sz w:val="28"/>
          <w:szCs w:val="28"/>
        </w:rPr>
        <w:t>.</w:t>
      </w:r>
      <w:r w:rsidRPr="00553DE0">
        <w:rPr>
          <w:sz w:val="28"/>
          <w:szCs w:val="28"/>
          <w:lang w:val="en-US"/>
        </w:rPr>
        <w:t>ru</w:t>
      </w:r>
      <w:r w:rsidRPr="0078379B">
        <w:rPr>
          <w:sz w:val="28"/>
          <w:szCs w:val="28"/>
        </w:rPr>
        <w:t xml:space="preserve">, </w:t>
      </w:r>
    </w:p>
    <w:p w:rsidR="00BA6097" w:rsidRPr="0078379B" w:rsidRDefault="00BA6097" w:rsidP="00BA6097">
      <w:pPr>
        <w:ind w:firstLine="567"/>
        <w:contextualSpacing/>
        <w:jc w:val="both"/>
        <w:rPr>
          <w:bCs/>
          <w:sz w:val="28"/>
          <w:szCs w:val="28"/>
        </w:rPr>
      </w:pPr>
      <w:r w:rsidRPr="0078379B">
        <w:rPr>
          <w:sz w:val="28"/>
          <w:szCs w:val="28"/>
        </w:rPr>
        <w:t xml:space="preserve">2. </w:t>
      </w:r>
      <w:r w:rsidRPr="00553DE0">
        <w:rPr>
          <w:sz w:val="28"/>
          <w:szCs w:val="28"/>
          <w:lang w:val="en-US"/>
        </w:rPr>
        <w:t>Microsoft</w:t>
      </w:r>
      <w:r>
        <w:rPr>
          <w:sz w:val="28"/>
          <w:szCs w:val="28"/>
          <w:lang w:val="en-US"/>
        </w:rPr>
        <w:t>office</w:t>
      </w:r>
      <w:r w:rsidRPr="0078379B">
        <w:rPr>
          <w:sz w:val="28"/>
          <w:szCs w:val="28"/>
        </w:rPr>
        <w:t xml:space="preserve">, </w:t>
      </w:r>
    </w:p>
    <w:p w:rsidR="00BA6097" w:rsidRPr="00F542AE" w:rsidRDefault="00BA6097" w:rsidP="00BA6097">
      <w:pPr>
        <w:ind w:firstLine="567"/>
        <w:contextualSpacing/>
        <w:jc w:val="both"/>
        <w:rPr>
          <w:bCs/>
          <w:sz w:val="28"/>
          <w:szCs w:val="28"/>
        </w:rPr>
      </w:pPr>
      <w:r w:rsidRPr="00F542AE">
        <w:rPr>
          <w:sz w:val="28"/>
          <w:szCs w:val="28"/>
        </w:rPr>
        <w:t>3. Антиплагиат</w:t>
      </w:r>
      <w:r>
        <w:rPr>
          <w:sz w:val="28"/>
          <w:szCs w:val="28"/>
        </w:rPr>
        <w:t>.ВУЗ</w:t>
      </w:r>
    </w:p>
    <w:p w:rsidR="00BA6097" w:rsidRDefault="00BA6097" w:rsidP="00BA6097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BA6097" w:rsidRPr="00085E65" w:rsidRDefault="00BA6097" w:rsidP="00BA6097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ru-RU"/>
        </w:rPr>
      </w:pPr>
      <w:r w:rsidRPr="00085E65">
        <w:rPr>
          <w:b/>
          <w:sz w:val="28"/>
          <w:szCs w:val="28"/>
        </w:rPr>
        <w:t xml:space="preserve">13. </w:t>
      </w:r>
      <w:r w:rsidRPr="00085E65">
        <w:rPr>
          <w:b/>
          <w:bCs/>
          <w:sz w:val="28"/>
          <w:szCs w:val="28"/>
        </w:rPr>
        <w:t>Материально-техническое обеспе</w:t>
      </w:r>
      <w:r>
        <w:rPr>
          <w:b/>
          <w:bCs/>
          <w:sz w:val="28"/>
          <w:szCs w:val="28"/>
        </w:rPr>
        <w:t>чение производственной практики (</w:t>
      </w:r>
      <w:r w:rsidRPr="00085E65">
        <w:rPr>
          <w:b/>
          <w:sz w:val="28"/>
          <w:szCs w:val="28"/>
        </w:rPr>
        <w:t xml:space="preserve">научно-исследовательской </w:t>
      </w:r>
      <w:r w:rsidRPr="00085E65">
        <w:rPr>
          <w:b/>
          <w:bCs/>
          <w:color w:val="000000"/>
          <w:sz w:val="28"/>
          <w:lang w:eastAsia="ru-RU"/>
        </w:rPr>
        <w:t xml:space="preserve"> </w:t>
      </w:r>
      <w:r>
        <w:rPr>
          <w:b/>
          <w:bCs/>
          <w:color w:val="000000"/>
          <w:sz w:val="28"/>
          <w:lang w:eastAsia="ru-RU"/>
        </w:rPr>
        <w:t>работы)</w:t>
      </w:r>
    </w:p>
    <w:p w:rsidR="00BA6097" w:rsidRDefault="00BA6097" w:rsidP="00BA6097">
      <w:pPr>
        <w:tabs>
          <w:tab w:val="left" w:pos="1134"/>
          <w:tab w:val="right" w:leader="underscore" w:pos="93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научно-педагогической практики необходимы: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оборудованный компьютерный класс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мультимедийное обеспечение: настенный экран; аудиовизуальные материалы.</w:t>
      </w: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097" w:rsidRDefault="00BA6097" w:rsidP="00BA6097">
      <w:pPr>
        <w:ind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firstLine="567"/>
        <w:jc w:val="center"/>
        <w:rPr>
          <w:b/>
          <w:sz w:val="28"/>
          <w:szCs w:val="28"/>
        </w:rPr>
      </w:pPr>
    </w:p>
    <w:p w:rsidR="00BA6097" w:rsidRPr="00085E65" w:rsidRDefault="00BA6097" w:rsidP="00BA6097">
      <w:pPr>
        <w:ind w:firstLine="567"/>
        <w:jc w:val="center"/>
        <w:rPr>
          <w:b/>
          <w:sz w:val="28"/>
          <w:szCs w:val="28"/>
        </w:rPr>
      </w:pPr>
      <w:r w:rsidRPr="00085E65">
        <w:rPr>
          <w:b/>
          <w:sz w:val="28"/>
          <w:szCs w:val="28"/>
        </w:rPr>
        <w:t xml:space="preserve">ЛИСТ СОГЛАСОВАНИЯ ПРОГРАММЫ ПРАКТИКИ </w:t>
      </w:r>
    </w:p>
    <w:p w:rsidR="00BA6097" w:rsidRPr="00085E65" w:rsidRDefault="00BA6097" w:rsidP="00BA6097">
      <w:pPr>
        <w:ind w:firstLine="567"/>
        <w:jc w:val="center"/>
        <w:rPr>
          <w:b/>
          <w:sz w:val="28"/>
          <w:szCs w:val="28"/>
        </w:rPr>
      </w:pPr>
      <w:r w:rsidRPr="00085E65">
        <w:rPr>
          <w:b/>
          <w:sz w:val="28"/>
          <w:szCs w:val="28"/>
        </w:rPr>
        <w:t>С ПРЕДСТАВИТЕЛЯМИ РАБОТОДАТЕЛЕЙ И/ИЛИ АКАДЕМИЧЕСКИХ СООБЩЕСТВ</w:t>
      </w:r>
    </w:p>
    <w:p w:rsidR="00BA6097" w:rsidRPr="00085E65" w:rsidRDefault="00BA6097" w:rsidP="00BA6097">
      <w:pPr>
        <w:ind w:firstLine="567"/>
        <w:jc w:val="center"/>
        <w:rPr>
          <w:i/>
          <w:sz w:val="28"/>
          <w:szCs w:val="28"/>
        </w:rPr>
      </w:pPr>
      <w:r w:rsidRPr="00085E65">
        <w:rPr>
          <w:i/>
          <w:sz w:val="28"/>
          <w:szCs w:val="28"/>
        </w:rPr>
        <w:t>(не менее 2-х представителей)</w:t>
      </w:r>
    </w:p>
    <w:p w:rsidR="00BA6097" w:rsidRPr="00085E65" w:rsidRDefault="00BA6097" w:rsidP="00BA6097">
      <w:pPr>
        <w:ind w:firstLine="567"/>
        <w:jc w:val="center"/>
        <w:rPr>
          <w:b/>
          <w:sz w:val="28"/>
          <w:szCs w:val="28"/>
        </w:rPr>
      </w:pPr>
    </w:p>
    <w:p w:rsidR="00BA6097" w:rsidRPr="00085E65" w:rsidRDefault="00BA6097" w:rsidP="00BA6097">
      <w:pPr>
        <w:ind w:firstLine="567"/>
        <w:rPr>
          <w:b/>
          <w:sz w:val="28"/>
          <w:szCs w:val="28"/>
        </w:rPr>
      </w:pPr>
      <w:r w:rsidRPr="00085E65">
        <w:rPr>
          <w:b/>
          <w:sz w:val="28"/>
          <w:szCs w:val="28"/>
        </w:rPr>
        <w:t>Эксперт(ы):</w:t>
      </w:r>
    </w:p>
    <w:p w:rsidR="00BA6097" w:rsidRPr="00BA1124" w:rsidRDefault="00BA6097" w:rsidP="00BA6097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t>____________</w:t>
      </w:r>
      <w:r w:rsidRPr="00244EF1">
        <w:rPr>
          <w:sz w:val="28"/>
          <w:szCs w:val="28"/>
        </w:rPr>
        <w:t>Трояновская Н.И. , зам. директор</w:t>
      </w:r>
      <w:r>
        <w:t xml:space="preserve"> </w:t>
      </w:r>
      <w:r>
        <w:rPr>
          <w:sz w:val="28"/>
          <w:szCs w:val="28"/>
        </w:rPr>
        <w:t>МАОУ «Авторская академическая школа» г. Н. Новгород</w:t>
      </w:r>
    </w:p>
    <w:p w:rsidR="00BA6097" w:rsidRDefault="00BA6097" w:rsidP="00BA6097">
      <w:pPr>
        <w:tabs>
          <w:tab w:val="left" w:pos="1134"/>
          <w:tab w:val="right" w:leader="underscore" w:pos="9639"/>
        </w:tabs>
        <w:ind w:firstLine="567"/>
      </w:pPr>
    </w:p>
    <w:p w:rsidR="00BA6097" w:rsidRPr="00244EF1" w:rsidRDefault="00BA6097" w:rsidP="00BA6097">
      <w:pPr>
        <w:tabs>
          <w:tab w:val="left" w:pos="1134"/>
          <w:tab w:val="right" w:leader="underscore" w:pos="9639"/>
        </w:tabs>
        <w:ind w:firstLine="567"/>
        <w:rPr>
          <w:sz w:val="28"/>
          <w:szCs w:val="28"/>
        </w:rPr>
      </w:pPr>
      <w:r>
        <w:t xml:space="preserve">___________ </w:t>
      </w:r>
      <w:r w:rsidRPr="00244EF1">
        <w:rPr>
          <w:sz w:val="28"/>
          <w:szCs w:val="28"/>
        </w:rPr>
        <w:t>Гаврюченкова С.П., учитель математики, «Кадетская школа №4» г. Н. Новгород</w:t>
      </w:r>
    </w:p>
    <w:p w:rsidR="00BA6097" w:rsidRDefault="00BA6097" w:rsidP="00BA6097">
      <w:pPr>
        <w:tabs>
          <w:tab w:val="left" w:pos="1134"/>
          <w:tab w:val="right" w:leader="underscore" w:pos="9639"/>
        </w:tabs>
        <w:ind w:firstLine="567"/>
      </w:pPr>
    </w:p>
    <w:p w:rsidR="00BA6097" w:rsidRPr="00085E65" w:rsidRDefault="00BA6097" w:rsidP="00BA6097">
      <w:pPr>
        <w:ind w:firstLine="567"/>
        <w:jc w:val="center"/>
        <w:rPr>
          <w:b/>
          <w:sz w:val="28"/>
          <w:szCs w:val="28"/>
        </w:rPr>
      </w:pPr>
      <w:r w:rsidRPr="00085E65">
        <w:rPr>
          <w:b/>
          <w:sz w:val="28"/>
          <w:szCs w:val="28"/>
        </w:rPr>
        <w:t xml:space="preserve">ЛИСТ ИЗМЕНЕНИЙ И ДОПОЛНЕНИЙ, </w:t>
      </w:r>
    </w:p>
    <w:p w:rsidR="00BA6097" w:rsidRPr="00085E65" w:rsidRDefault="00BA6097" w:rsidP="00BA6097">
      <w:pPr>
        <w:ind w:firstLine="567"/>
        <w:jc w:val="center"/>
        <w:rPr>
          <w:b/>
          <w:sz w:val="28"/>
          <w:szCs w:val="28"/>
        </w:rPr>
      </w:pPr>
      <w:r w:rsidRPr="00085E65">
        <w:rPr>
          <w:b/>
          <w:sz w:val="28"/>
          <w:szCs w:val="28"/>
        </w:rPr>
        <w:t>ВНЕСЕННЫХ В ПРОГРАММУ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3"/>
        <w:gridCol w:w="4918"/>
      </w:tblGrid>
      <w:tr w:rsidR="00BA6097" w:rsidRPr="00414BB4" w:rsidTr="0052614E">
        <w:tc>
          <w:tcPr>
            <w:tcW w:w="9571" w:type="dxa"/>
            <w:gridSpan w:val="2"/>
          </w:tcPr>
          <w:p w:rsidR="00BA6097" w:rsidRPr="00414BB4" w:rsidRDefault="00BA6097" w:rsidP="0052614E">
            <w:pPr>
              <w:ind w:firstLine="567"/>
              <w:rPr>
                <w:szCs w:val="28"/>
              </w:rPr>
            </w:pPr>
            <w:r w:rsidRPr="00414BB4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BA6097" w:rsidRPr="00414BB4" w:rsidTr="0052614E">
        <w:tc>
          <w:tcPr>
            <w:tcW w:w="4653" w:type="dxa"/>
          </w:tcPr>
          <w:p w:rsidR="00BA6097" w:rsidRPr="00414BB4" w:rsidRDefault="00BA6097" w:rsidP="0052614E">
            <w:pPr>
              <w:ind w:firstLine="567"/>
              <w:jc w:val="center"/>
              <w:rPr>
                <w:b/>
                <w:szCs w:val="28"/>
              </w:rPr>
            </w:pPr>
            <w:r w:rsidRPr="00414BB4">
              <w:rPr>
                <w:b/>
                <w:sz w:val="28"/>
                <w:szCs w:val="28"/>
              </w:rPr>
              <w:t>БЫЛО</w:t>
            </w:r>
          </w:p>
          <w:p w:rsidR="00BA6097" w:rsidRPr="00414BB4" w:rsidRDefault="00BA6097" w:rsidP="0052614E">
            <w:pPr>
              <w:ind w:firstLine="567"/>
              <w:jc w:val="center"/>
              <w:rPr>
                <w:b/>
                <w:szCs w:val="28"/>
              </w:rPr>
            </w:pPr>
          </w:p>
          <w:p w:rsidR="00BA6097" w:rsidRPr="00414BB4" w:rsidRDefault="00BA6097" w:rsidP="0052614E">
            <w:pPr>
              <w:ind w:firstLine="567"/>
              <w:jc w:val="center"/>
              <w:rPr>
                <w:b/>
                <w:szCs w:val="28"/>
              </w:rPr>
            </w:pPr>
          </w:p>
          <w:p w:rsidR="00BA6097" w:rsidRPr="00414BB4" w:rsidRDefault="00BA6097" w:rsidP="0052614E">
            <w:pPr>
              <w:ind w:firstLine="567"/>
              <w:jc w:val="center"/>
              <w:rPr>
                <w:b/>
                <w:szCs w:val="28"/>
              </w:rPr>
            </w:pPr>
          </w:p>
        </w:tc>
        <w:tc>
          <w:tcPr>
            <w:tcW w:w="4918" w:type="dxa"/>
          </w:tcPr>
          <w:p w:rsidR="00BA6097" w:rsidRPr="00414BB4" w:rsidRDefault="00BA6097" w:rsidP="0052614E">
            <w:pPr>
              <w:ind w:firstLine="567"/>
              <w:jc w:val="center"/>
              <w:rPr>
                <w:b/>
                <w:szCs w:val="28"/>
              </w:rPr>
            </w:pPr>
            <w:r w:rsidRPr="00414BB4">
              <w:rPr>
                <w:b/>
                <w:sz w:val="28"/>
                <w:szCs w:val="28"/>
              </w:rPr>
              <w:t>СТАЛО</w:t>
            </w:r>
          </w:p>
          <w:p w:rsidR="00BA6097" w:rsidRPr="00414BB4" w:rsidRDefault="00BA6097" w:rsidP="0052614E">
            <w:pPr>
              <w:ind w:firstLine="567"/>
              <w:jc w:val="center"/>
              <w:rPr>
                <w:b/>
                <w:szCs w:val="28"/>
              </w:rPr>
            </w:pPr>
          </w:p>
          <w:p w:rsidR="00BA6097" w:rsidRPr="00414BB4" w:rsidRDefault="00BA6097" w:rsidP="0052614E">
            <w:pPr>
              <w:ind w:firstLine="567"/>
              <w:jc w:val="center"/>
              <w:rPr>
                <w:b/>
                <w:szCs w:val="28"/>
              </w:rPr>
            </w:pPr>
          </w:p>
          <w:p w:rsidR="00BA6097" w:rsidRPr="00414BB4" w:rsidRDefault="00BA6097" w:rsidP="0052614E">
            <w:pPr>
              <w:ind w:firstLine="567"/>
              <w:jc w:val="center"/>
              <w:rPr>
                <w:b/>
                <w:szCs w:val="28"/>
              </w:rPr>
            </w:pPr>
          </w:p>
          <w:p w:rsidR="00BA6097" w:rsidRPr="00414BB4" w:rsidRDefault="00BA6097" w:rsidP="0052614E">
            <w:pPr>
              <w:ind w:firstLine="567"/>
              <w:jc w:val="center"/>
              <w:rPr>
                <w:b/>
                <w:szCs w:val="28"/>
              </w:rPr>
            </w:pPr>
          </w:p>
        </w:tc>
      </w:tr>
      <w:tr w:rsidR="00BA6097" w:rsidRPr="00414BB4" w:rsidTr="0052614E">
        <w:tc>
          <w:tcPr>
            <w:tcW w:w="9571" w:type="dxa"/>
            <w:gridSpan w:val="2"/>
          </w:tcPr>
          <w:p w:rsidR="00BA6097" w:rsidRPr="00414BB4" w:rsidRDefault="00BA6097" w:rsidP="0052614E">
            <w:pPr>
              <w:ind w:firstLine="567"/>
              <w:rPr>
                <w:szCs w:val="28"/>
              </w:rPr>
            </w:pPr>
            <w:r w:rsidRPr="00414BB4">
              <w:rPr>
                <w:sz w:val="28"/>
                <w:szCs w:val="28"/>
              </w:rPr>
              <w:t>Основание:</w:t>
            </w:r>
          </w:p>
          <w:p w:rsidR="00BA6097" w:rsidRPr="00414BB4" w:rsidRDefault="00BA6097" w:rsidP="0052614E">
            <w:pPr>
              <w:ind w:firstLine="567"/>
              <w:rPr>
                <w:szCs w:val="28"/>
              </w:rPr>
            </w:pPr>
          </w:p>
          <w:p w:rsidR="00BA6097" w:rsidRPr="00414BB4" w:rsidRDefault="00BA6097" w:rsidP="0052614E">
            <w:pPr>
              <w:ind w:firstLine="567"/>
              <w:rPr>
                <w:szCs w:val="28"/>
              </w:rPr>
            </w:pPr>
            <w:r w:rsidRPr="00414BB4">
              <w:rPr>
                <w:sz w:val="28"/>
                <w:szCs w:val="28"/>
              </w:rPr>
              <w:t>Подпись лица, внесшего изменения</w:t>
            </w:r>
          </w:p>
          <w:p w:rsidR="00BA6097" w:rsidRPr="00414BB4" w:rsidRDefault="00BA6097" w:rsidP="0052614E">
            <w:pPr>
              <w:ind w:firstLine="567"/>
              <w:rPr>
                <w:szCs w:val="28"/>
              </w:rPr>
            </w:pPr>
          </w:p>
        </w:tc>
      </w:tr>
    </w:tbl>
    <w:p w:rsidR="00BA6097" w:rsidRPr="00BC4580" w:rsidRDefault="00BA6097" w:rsidP="00BA6097">
      <w:pPr>
        <w:ind w:firstLine="567"/>
        <w:rPr>
          <w:sz w:val="32"/>
        </w:rPr>
      </w:pPr>
    </w:p>
    <w:p w:rsidR="00BA6097" w:rsidRPr="00085E65" w:rsidRDefault="00BA6097" w:rsidP="00BA6097">
      <w:pPr>
        <w:tabs>
          <w:tab w:val="left" w:pos="1134"/>
          <w:tab w:val="right" w:leader="underscore" w:pos="9639"/>
        </w:tabs>
        <w:ind w:firstLine="567"/>
      </w:pPr>
    </w:p>
    <w:p w:rsidR="00BA6097" w:rsidRDefault="00BA6097" w:rsidP="00BA6097">
      <w:pPr>
        <w:ind w:firstLine="567"/>
        <w:rPr>
          <w:i/>
          <w:sz w:val="28"/>
          <w:szCs w:val="28"/>
        </w:rPr>
      </w:pPr>
    </w:p>
    <w:p w:rsidR="00BA6097" w:rsidRDefault="00BA6097" w:rsidP="00BA6097">
      <w:pPr>
        <w:ind w:firstLine="567"/>
        <w:rPr>
          <w:i/>
          <w:sz w:val="28"/>
          <w:szCs w:val="28"/>
        </w:rPr>
      </w:pPr>
    </w:p>
    <w:p w:rsidR="00BA6097" w:rsidRDefault="00BA6097" w:rsidP="00BA6097">
      <w:pPr>
        <w:ind w:firstLine="567"/>
        <w:rPr>
          <w:i/>
          <w:sz w:val="28"/>
          <w:szCs w:val="28"/>
        </w:rPr>
      </w:pPr>
    </w:p>
    <w:p w:rsidR="00BA6097" w:rsidRDefault="00BA6097" w:rsidP="00BA6097">
      <w:pPr>
        <w:ind w:firstLine="567"/>
        <w:rPr>
          <w:i/>
          <w:sz w:val="28"/>
          <w:szCs w:val="28"/>
        </w:rPr>
      </w:pPr>
    </w:p>
    <w:p w:rsidR="00BA6097" w:rsidRDefault="00BA6097" w:rsidP="00BA6097">
      <w:pPr>
        <w:ind w:firstLine="567"/>
        <w:rPr>
          <w:i/>
          <w:sz w:val="28"/>
          <w:szCs w:val="28"/>
        </w:rPr>
      </w:pPr>
    </w:p>
    <w:p w:rsidR="00BA6097" w:rsidRDefault="00BA6097" w:rsidP="00BA6097">
      <w:pPr>
        <w:ind w:firstLine="567"/>
        <w:rPr>
          <w:i/>
          <w:sz w:val="28"/>
          <w:szCs w:val="28"/>
        </w:rPr>
      </w:pPr>
    </w:p>
    <w:p w:rsidR="00BA6097" w:rsidRDefault="00BA6097" w:rsidP="00BA6097">
      <w:pPr>
        <w:ind w:firstLine="567"/>
        <w:rPr>
          <w:i/>
          <w:sz w:val="28"/>
          <w:szCs w:val="28"/>
        </w:rPr>
      </w:pPr>
    </w:p>
    <w:p w:rsidR="00BA6097" w:rsidRDefault="00BA6097" w:rsidP="00BA6097">
      <w:pPr>
        <w:ind w:firstLine="567"/>
        <w:rPr>
          <w:i/>
          <w:sz w:val="28"/>
          <w:szCs w:val="28"/>
        </w:rPr>
      </w:pPr>
    </w:p>
    <w:p w:rsidR="00BA6097" w:rsidRDefault="00BA6097" w:rsidP="00BA6097">
      <w:pPr>
        <w:ind w:left="142" w:firstLine="567"/>
        <w:jc w:val="right"/>
        <w:rPr>
          <w:i/>
          <w:sz w:val="28"/>
          <w:szCs w:val="28"/>
        </w:rPr>
      </w:pPr>
    </w:p>
    <w:p w:rsidR="00BA6097" w:rsidRDefault="00BA6097" w:rsidP="00BA6097">
      <w:pPr>
        <w:ind w:left="142" w:firstLine="567"/>
        <w:jc w:val="right"/>
        <w:rPr>
          <w:i/>
          <w:sz w:val="28"/>
          <w:szCs w:val="28"/>
        </w:rPr>
      </w:pPr>
    </w:p>
    <w:p w:rsidR="00BA6097" w:rsidRDefault="00BA6097" w:rsidP="00BA6097">
      <w:pPr>
        <w:ind w:left="142" w:firstLine="567"/>
        <w:jc w:val="right"/>
        <w:rPr>
          <w:i/>
          <w:sz w:val="28"/>
          <w:szCs w:val="28"/>
        </w:rPr>
      </w:pPr>
    </w:p>
    <w:p w:rsidR="00BA4C12" w:rsidRDefault="00BA4C12" w:rsidP="00BA6097">
      <w:pPr>
        <w:ind w:left="142" w:firstLine="567"/>
        <w:jc w:val="right"/>
        <w:rPr>
          <w:i/>
          <w:sz w:val="28"/>
          <w:szCs w:val="28"/>
        </w:rPr>
      </w:pPr>
    </w:p>
    <w:p w:rsidR="00BA4C12" w:rsidRDefault="00BA4C12" w:rsidP="00BA6097">
      <w:pPr>
        <w:ind w:left="142" w:firstLine="567"/>
        <w:jc w:val="right"/>
        <w:rPr>
          <w:i/>
          <w:sz w:val="28"/>
          <w:szCs w:val="28"/>
        </w:rPr>
      </w:pPr>
    </w:p>
    <w:p w:rsidR="00BA6097" w:rsidRPr="00396F67" w:rsidRDefault="00BA6097" w:rsidP="00BA6097">
      <w:pPr>
        <w:ind w:left="142" w:firstLine="567"/>
        <w:jc w:val="right"/>
        <w:rPr>
          <w:i/>
          <w:sz w:val="28"/>
          <w:szCs w:val="28"/>
        </w:rPr>
      </w:pPr>
      <w:bookmarkStart w:id="1" w:name="_GoBack"/>
      <w:bookmarkEnd w:id="1"/>
      <w:r w:rsidRPr="00396F67">
        <w:rPr>
          <w:i/>
          <w:sz w:val="28"/>
          <w:szCs w:val="28"/>
        </w:rPr>
        <w:t>Приложение 1</w:t>
      </w:r>
    </w:p>
    <w:p w:rsidR="00BA6097" w:rsidRPr="00D31C01" w:rsidRDefault="00BA6097" w:rsidP="00BA6097">
      <w:pPr>
        <w:shd w:val="clear" w:color="auto" w:fill="FFFFFF"/>
        <w:autoSpaceDE w:val="0"/>
        <w:autoSpaceDN w:val="0"/>
        <w:adjustRightInd w:val="0"/>
        <w:spacing w:line="360" w:lineRule="auto"/>
        <w:ind w:left="142" w:firstLine="567"/>
        <w:jc w:val="center"/>
        <w:rPr>
          <w:b/>
          <w:color w:val="FF0000"/>
          <w:sz w:val="28"/>
          <w:szCs w:val="28"/>
        </w:rPr>
      </w:pPr>
      <w:r w:rsidRPr="00396F67">
        <w:rPr>
          <w:b/>
          <w:color w:val="000000"/>
          <w:sz w:val="28"/>
          <w:szCs w:val="28"/>
        </w:rPr>
        <w:t>Рейтинг-план практики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3"/>
        <w:gridCol w:w="1845"/>
        <w:gridCol w:w="961"/>
        <w:gridCol w:w="972"/>
        <w:gridCol w:w="2036"/>
      </w:tblGrid>
      <w:tr w:rsidR="00BA6097" w:rsidRPr="00414BB4" w:rsidTr="0052614E">
        <w:trPr>
          <w:trHeight w:val="555"/>
        </w:trPr>
        <w:tc>
          <w:tcPr>
            <w:tcW w:w="3933" w:type="dxa"/>
            <w:vMerge w:val="restart"/>
          </w:tcPr>
          <w:p w:rsidR="00BA6097" w:rsidRPr="00414BB4" w:rsidRDefault="00BA6097" w:rsidP="0052614E">
            <w:pPr>
              <w:tabs>
                <w:tab w:val="left" w:pos="2448"/>
              </w:tabs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Виды деятельности</w:t>
            </w:r>
          </w:p>
        </w:tc>
        <w:tc>
          <w:tcPr>
            <w:tcW w:w="1845" w:type="dxa"/>
            <w:vMerge w:val="restart"/>
          </w:tcPr>
          <w:p w:rsidR="00BA6097" w:rsidRPr="00414BB4" w:rsidRDefault="00BA6097" w:rsidP="0052614E">
            <w:pPr>
              <w:tabs>
                <w:tab w:val="left" w:pos="2448"/>
              </w:tabs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Сроки выполнения /сдачи</w:t>
            </w:r>
          </w:p>
        </w:tc>
        <w:tc>
          <w:tcPr>
            <w:tcW w:w="1933" w:type="dxa"/>
            <w:gridSpan w:val="2"/>
          </w:tcPr>
          <w:p w:rsidR="00BA6097" w:rsidRPr="00414BB4" w:rsidRDefault="00BA6097" w:rsidP="0052614E">
            <w:pPr>
              <w:tabs>
                <w:tab w:val="left" w:pos="2448"/>
              </w:tabs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Кол-во баллов</w:t>
            </w:r>
          </w:p>
        </w:tc>
        <w:tc>
          <w:tcPr>
            <w:tcW w:w="2036" w:type="dxa"/>
            <w:vMerge w:val="restart"/>
          </w:tcPr>
          <w:p w:rsidR="00BA6097" w:rsidRPr="00414BB4" w:rsidRDefault="00BA6097" w:rsidP="0052614E">
            <w:pPr>
              <w:tabs>
                <w:tab w:val="left" w:pos="2448"/>
              </w:tabs>
              <w:ind w:left="-64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Форма</w:t>
            </w:r>
            <w:r>
              <w:rPr>
                <w:sz w:val="28"/>
                <w:szCs w:val="28"/>
              </w:rPr>
              <w:t xml:space="preserve"> конт</w:t>
            </w:r>
            <w:r w:rsidRPr="00414BB4">
              <w:rPr>
                <w:sz w:val="28"/>
                <w:szCs w:val="28"/>
              </w:rPr>
              <w:t>роля</w:t>
            </w:r>
          </w:p>
        </w:tc>
      </w:tr>
      <w:tr w:rsidR="00BA6097" w:rsidRPr="00414BB4" w:rsidTr="0052614E">
        <w:trPr>
          <w:trHeight w:val="255"/>
        </w:trPr>
        <w:tc>
          <w:tcPr>
            <w:tcW w:w="3933" w:type="dxa"/>
            <w:vMerge/>
          </w:tcPr>
          <w:p w:rsidR="00BA6097" w:rsidRPr="00414BB4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845" w:type="dxa"/>
            <w:vMerge/>
          </w:tcPr>
          <w:p w:rsidR="00BA6097" w:rsidRPr="00414BB4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A6097" w:rsidRPr="00414BB4" w:rsidRDefault="00BA6097" w:rsidP="0052614E">
            <w:pPr>
              <w:tabs>
                <w:tab w:val="left" w:pos="2448"/>
              </w:tabs>
              <w:ind w:left="-4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мин</w:t>
            </w:r>
          </w:p>
        </w:tc>
        <w:tc>
          <w:tcPr>
            <w:tcW w:w="972" w:type="dxa"/>
          </w:tcPr>
          <w:p w:rsidR="00BA6097" w:rsidRPr="00414BB4" w:rsidRDefault="00BA6097" w:rsidP="0052614E">
            <w:pPr>
              <w:tabs>
                <w:tab w:val="left" w:pos="2448"/>
              </w:tabs>
              <w:ind w:left="-108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макс</w:t>
            </w:r>
          </w:p>
        </w:tc>
        <w:tc>
          <w:tcPr>
            <w:tcW w:w="2036" w:type="dxa"/>
            <w:vMerge/>
          </w:tcPr>
          <w:p w:rsidR="00BA6097" w:rsidRPr="00414BB4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sz w:val="28"/>
                <w:szCs w:val="28"/>
              </w:rPr>
            </w:pPr>
          </w:p>
        </w:tc>
      </w:tr>
      <w:tr w:rsidR="00BA6097" w:rsidRPr="00414BB4" w:rsidTr="0052614E">
        <w:trPr>
          <w:trHeight w:val="360"/>
        </w:trPr>
        <w:tc>
          <w:tcPr>
            <w:tcW w:w="9747" w:type="dxa"/>
            <w:gridSpan w:val="5"/>
            <w:vAlign w:val="center"/>
          </w:tcPr>
          <w:p w:rsidR="00BA6097" w:rsidRPr="003C3254" w:rsidRDefault="00BA6097" w:rsidP="0052614E">
            <w:pPr>
              <w:tabs>
                <w:tab w:val="left" w:pos="2448"/>
              </w:tabs>
              <w:ind w:firstLine="567"/>
              <w:jc w:val="center"/>
              <w:rPr>
                <w:b/>
                <w:shd w:val="clear" w:color="auto" w:fill="FFFFFF"/>
              </w:rPr>
            </w:pPr>
            <w:r w:rsidRPr="003C3254">
              <w:rPr>
                <w:b/>
                <w:shd w:val="clear" w:color="auto" w:fill="FFFFFF"/>
              </w:rPr>
              <w:t>Подготовительный этап</w:t>
            </w:r>
          </w:p>
        </w:tc>
      </w:tr>
      <w:tr w:rsidR="00BA6097" w:rsidRPr="00414BB4" w:rsidTr="0052614E">
        <w:trPr>
          <w:trHeight w:val="6117"/>
        </w:trPr>
        <w:tc>
          <w:tcPr>
            <w:tcW w:w="3933" w:type="dxa"/>
          </w:tcPr>
          <w:p w:rsidR="00BA6097" w:rsidRPr="007629D5" w:rsidRDefault="00BA6097" w:rsidP="0052614E">
            <w:pPr>
              <w:tabs>
                <w:tab w:val="left" w:pos="0"/>
              </w:tabs>
              <w:jc w:val="both"/>
              <w:rPr>
                <w:b/>
                <w:shd w:val="clear" w:color="auto" w:fill="FFFFFF"/>
              </w:rPr>
            </w:pPr>
            <w:r w:rsidRPr="007629D5">
              <w:rPr>
                <w:shd w:val="clear" w:color="auto" w:fill="FFFFFF"/>
              </w:rPr>
              <w:t>1.Ознакомление с ФГОС ВПО и рабочим учебным планом по одной из основных образовательных программ;</w:t>
            </w:r>
            <w:r w:rsidRPr="007629D5">
              <w:rPr>
                <w:rStyle w:val="apple-converted-space"/>
                <w:rFonts w:eastAsia="Calibri"/>
                <w:shd w:val="clear" w:color="auto" w:fill="FFFFFF"/>
              </w:rPr>
              <w:t> </w:t>
            </w:r>
            <w:r w:rsidRPr="007629D5">
              <w:br/>
            </w:r>
            <w:r w:rsidRPr="007629D5">
              <w:rPr>
                <w:shd w:val="clear" w:color="auto" w:fill="FFFFFF"/>
              </w:rPr>
              <w:t>2.освоение организационных формы и методы обучения в высшем учебном заведении на примере деятельности кафедры;</w:t>
            </w:r>
            <w:r w:rsidRPr="007629D5">
              <w:rPr>
                <w:rStyle w:val="apple-converted-space"/>
                <w:rFonts w:eastAsia="Calibri"/>
                <w:shd w:val="clear" w:color="auto" w:fill="FFFFFF"/>
              </w:rPr>
              <w:t> </w:t>
            </w:r>
            <w:r w:rsidRPr="007629D5">
              <w:br/>
            </w:r>
            <w:r w:rsidRPr="007629D5">
              <w:rPr>
                <w:shd w:val="clear" w:color="auto" w:fill="FFFFFF"/>
              </w:rPr>
              <w:t>3. изучение современных образовательных технологий высшей школы;</w:t>
            </w:r>
            <w:r w:rsidRPr="007629D5">
              <w:rPr>
                <w:rStyle w:val="apple-converted-space"/>
                <w:rFonts w:eastAsia="Calibri"/>
                <w:shd w:val="clear" w:color="auto" w:fill="FFFFFF"/>
              </w:rPr>
              <w:t> </w:t>
            </w:r>
            <w:r w:rsidRPr="007629D5">
              <w:br/>
            </w:r>
            <w:r w:rsidRPr="007629D5">
              <w:rPr>
                <w:shd w:val="clear" w:color="auto" w:fill="FFFFFF"/>
              </w:rPr>
              <w:t>4. изучение учебно-методической литературы и программного обеспечения по рекомендованным дисциплинам учебного плана;</w:t>
            </w:r>
            <w:r w:rsidRPr="007629D5">
              <w:rPr>
                <w:rStyle w:val="apple-converted-space"/>
                <w:rFonts w:eastAsia="Calibri"/>
                <w:shd w:val="clear" w:color="auto" w:fill="FFFFFF"/>
              </w:rPr>
              <w:t> </w:t>
            </w:r>
            <w:r w:rsidRPr="007629D5">
              <w:br/>
            </w:r>
            <w:r w:rsidRPr="007629D5">
              <w:rPr>
                <w:b/>
              </w:rPr>
              <w:t xml:space="preserve">5. </w:t>
            </w:r>
            <w:r w:rsidRPr="007629D5">
              <w:t>Обобщение инновационного опыта преподавателей кафедры</w:t>
            </w:r>
          </w:p>
        </w:tc>
        <w:tc>
          <w:tcPr>
            <w:tcW w:w="1845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36"/>
              <w:jc w:val="center"/>
            </w:pPr>
          </w:p>
        </w:tc>
        <w:tc>
          <w:tcPr>
            <w:tcW w:w="961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11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11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11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11</w:t>
            </w:r>
          </w:p>
          <w:p w:rsidR="00BA6097" w:rsidRPr="007629D5" w:rsidRDefault="00BA6097" w:rsidP="0052614E">
            <w:pPr>
              <w:tabs>
                <w:tab w:val="left" w:pos="2448"/>
              </w:tabs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11</w:t>
            </w:r>
          </w:p>
        </w:tc>
        <w:tc>
          <w:tcPr>
            <w:tcW w:w="972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20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20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20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20</w:t>
            </w:r>
          </w:p>
          <w:p w:rsidR="00BA6097" w:rsidRPr="007629D5" w:rsidRDefault="00BA6097" w:rsidP="0052614E">
            <w:pPr>
              <w:tabs>
                <w:tab w:val="left" w:pos="2448"/>
              </w:tabs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20</w:t>
            </w:r>
          </w:p>
        </w:tc>
        <w:tc>
          <w:tcPr>
            <w:tcW w:w="2036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-20"/>
              <w:jc w:val="both"/>
            </w:pPr>
            <w:r w:rsidRPr="007629D5">
              <w:t xml:space="preserve">Письменный отчет-анализ </w:t>
            </w:r>
          </w:p>
        </w:tc>
      </w:tr>
      <w:tr w:rsidR="00BA6097" w:rsidRPr="00414BB4" w:rsidTr="0052614E">
        <w:trPr>
          <w:trHeight w:val="311"/>
        </w:trPr>
        <w:tc>
          <w:tcPr>
            <w:tcW w:w="3933" w:type="dxa"/>
          </w:tcPr>
          <w:p w:rsidR="00BA6097" w:rsidRPr="003C3254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b/>
              </w:rPr>
            </w:pPr>
            <w:r w:rsidRPr="003C3254">
              <w:rPr>
                <w:b/>
              </w:rPr>
              <w:t>Всего</w:t>
            </w:r>
          </w:p>
        </w:tc>
        <w:tc>
          <w:tcPr>
            <w:tcW w:w="1845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36"/>
              <w:jc w:val="both"/>
              <w:rPr>
                <w:b/>
              </w:rPr>
            </w:pPr>
          </w:p>
        </w:tc>
        <w:tc>
          <w:tcPr>
            <w:tcW w:w="961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  <w:rPr>
                <w:b/>
              </w:rPr>
            </w:pPr>
            <w:r w:rsidRPr="007629D5">
              <w:rPr>
                <w:b/>
              </w:rPr>
              <w:t>55</w:t>
            </w:r>
          </w:p>
        </w:tc>
        <w:tc>
          <w:tcPr>
            <w:tcW w:w="972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  <w:rPr>
                <w:b/>
              </w:rPr>
            </w:pPr>
            <w:r w:rsidRPr="007629D5">
              <w:rPr>
                <w:b/>
              </w:rPr>
              <w:t>100</w:t>
            </w:r>
          </w:p>
        </w:tc>
        <w:tc>
          <w:tcPr>
            <w:tcW w:w="2036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-20"/>
              <w:jc w:val="both"/>
              <w:rPr>
                <w:b/>
                <w:lang w:val="en-US"/>
              </w:rPr>
            </w:pPr>
          </w:p>
        </w:tc>
      </w:tr>
      <w:tr w:rsidR="00BA6097" w:rsidRPr="00414BB4" w:rsidTr="0052614E">
        <w:trPr>
          <w:trHeight w:val="330"/>
        </w:trPr>
        <w:tc>
          <w:tcPr>
            <w:tcW w:w="9747" w:type="dxa"/>
            <w:gridSpan w:val="5"/>
            <w:vAlign w:val="center"/>
          </w:tcPr>
          <w:p w:rsidR="00BA6097" w:rsidRPr="003C3254" w:rsidRDefault="00BA6097" w:rsidP="0052614E">
            <w:pPr>
              <w:tabs>
                <w:tab w:val="left" w:pos="2448"/>
              </w:tabs>
              <w:jc w:val="center"/>
              <w:rPr>
                <w:b/>
              </w:rPr>
            </w:pPr>
            <w:r w:rsidRPr="003C3254">
              <w:rPr>
                <w:b/>
                <w:color w:val="000000"/>
                <w:lang w:eastAsia="ru-RU"/>
              </w:rPr>
              <w:t>Процессуальный этап</w:t>
            </w:r>
          </w:p>
        </w:tc>
      </w:tr>
      <w:tr w:rsidR="00BA6097" w:rsidRPr="00414BB4" w:rsidTr="0052614E">
        <w:trPr>
          <w:trHeight w:val="2189"/>
        </w:trPr>
        <w:tc>
          <w:tcPr>
            <w:tcW w:w="3933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both"/>
            </w:pPr>
            <w:r w:rsidRPr="007629D5">
              <w:t>1.Проектирование тематического плана дисциплины, урока, лекции, занятия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both"/>
            </w:pPr>
            <w:r w:rsidRPr="007629D5">
              <w:rPr>
                <w:spacing w:val="-12"/>
              </w:rPr>
              <w:t xml:space="preserve">2.Проведение </w:t>
            </w:r>
            <w:r w:rsidRPr="007629D5">
              <w:t>занятия (семинара, практической работы), чтение лекции.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both"/>
            </w:pPr>
            <w:r w:rsidRPr="007629D5">
              <w:t>3.Участие в организации исследовательской деятельности кафедры (помощь студентам в написании курсовых и дипломных работ)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both"/>
            </w:pPr>
            <w:r w:rsidRPr="007629D5">
              <w:t xml:space="preserve">4.Разработка и проведение тестового  контроля 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both"/>
            </w:pPr>
            <w:r w:rsidRPr="007629D5">
              <w:t>5. Организация работы научной группы студентов</w:t>
            </w:r>
          </w:p>
          <w:p w:rsidR="00BA6097" w:rsidRPr="003C3254" w:rsidRDefault="00BA6097" w:rsidP="0052614E">
            <w:pPr>
              <w:tabs>
                <w:tab w:val="left" w:pos="2448"/>
              </w:tabs>
              <w:jc w:val="both"/>
            </w:pPr>
            <w:r w:rsidRPr="007629D5">
              <w:t xml:space="preserve">6. Проведение педагогического эксперимента                                      </w:t>
            </w:r>
          </w:p>
        </w:tc>
        <w:tc>
          <w:tcPr>
            <w:tcW w:w="1845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36"/>
              <w:jc w:val="both"/>
            </w:pPr>
          </w:p>
        </w:tc>
        <w:tc>
          <w:tcPr>
            <w:tcW w:w="961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11</w:t>
            </w:r>
          </w:p>
          <w:p w:rsidR="00BA6097" w:rsidRDefault="00BA6097" w:rsidP="0052614E">
            <w:pPr>
              <w:tabs>
                <w:tab w:val="left" w:pos="2448"/>
              </w:tabs>
            </w:pPr>
          </w:p>
          <w:p w:rsidR="00BA6097" w:rsidRPr="007629D5" w:rsidRDefault="00BA6097" w:rsidP="0052614E">
            <w:pPr>
              <w:tabs>
                <w:tab w:val="left" w:pos="2448"/>
              </w:tabs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11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11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11</w:t>
            </w:r>
          </w:p>
          <w:p w:rsidR="00BA6097" w:rsidRPr="007629D5" w:rsidRDefault="00BA6097" w:rsidP="0052614E">
            <w:pPr>
              <w:tabs>
                <w:tab w:val="left" w:pos="2448"/>
              </w:tabs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11</w:t>
            </w:r>
          </w:p>
        </w:tc>
        <w:tc>
          <w:tcPr>
            <w:tcW w:w="972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20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20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</w:pPr>
            <w:r w:rsidRPr="007629D5">
              <w:t>20</w:t>
            </w:r>
          </w:p>
          <w:p w:rsidR="00BA6097" w:rsidRPr="007629D5" w:rsidRDefault="00BA6097" w:rsidP="0052614E">
            <w:pPr>
              <w:jc w:val="center"/>
            </w:pPr>
          </w:p>
          <w:p w:rsidR="00BA6097" w:rsidRPr="007629D5" w:rsidRDefault="00BA6097" w:rsidP="0052614E"/>
          <w:p w:rsidR="00BA6097" w:rsidRPr="007629D5" w:rsidRDefault="00BA6097" w:rsidP="0052614E">
            <w:pPr>
              <w:jc w:val="center"/>
            </w:pPr>
            <w:r w:rsidRPr="007629D5">
              <w:t>20</w:t>
            </w:r>
          </w:p>
          <w:p w:rsidR="00BA6097" w:rsidRPr="007629D5" w:rsidRDefault="00BA6097" w:rsidP="0052614E"/>
          <w:p w:rsidR="00BA6097" w:rsidRPr="007629D5" w:rsidRDefault="00BA6097" w:rsidP="0052614E">
            <w:pPr>
              <w:jc w:val="center"/>
            </w:pPr>
            <w:r w:rsidRPr="007629D5">
              <w:t>2</w:t>
            </w:r>
            <w:r>
              <w:t>0</w:t>
            </w:r>
          </w:p>
        </w:tc>
        <w:tc>
          <w:tcPr>
            <w:tcW w:w="2036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-20"/>
            </w:pPr>
            <w:r w:rsidRPr="007629D5">
              <w:t xml:space="preserve">Тематический план </w:t>
            </w:r>
          </w:p>
          <w:p w:rsidR="00BA6097" w:rsidRPr="007629D5" w:rsidRDefault="00BA6097" w:rsidP="0052614E">
            <w:pPr>
              <w:tabs>
                <w:tab w:val="left" w:pos="2448"/>
              </w:tabs>
            </w:pPr>
            <w:r w:rsidRPr="007629D5">
              <w:t>План-конспект занятия</w:t>
            </w:r>
          </w:p>
          <w:p w:rsidR="00BA6097" w:rsidRPr="007629D5" w:rsidRDefault="00BA6097" w:rsidP="0052614E">
            <w:pPr>
              <w:tabs>
                <w:tab w:val="left" w:pos="2448"/>
              </w:tabs>
              <w:ind w:left="-20"/>
            </w:pPr>
            <w:r>
              <w:t xml:space="preserve">                 Р</w:t>
            </w:r>
            <w:r w:rsidRPr="007629D5">
              <w:t>ецензия на курсовую или дипломную работу</w:t>
            </w:r>
          </w:p>
          <w:p w:rsidR="00BA6097" w:rsidRDefault="00BA6097" w:rsidP="0052614E">
            <w:pPr>
              <w:tabs>
                <w:tab w:val="left" w:pos="2448"/>
              </w:tabs>
            </w:pPr>
            <w:r w:rsidRPr="007629D5">
              <w:t>письменный анализ тестирования</w:t>
            </w:r>
          </w:p>
          <w:p w:rsidR="00BA6097" w:rsidRPr="007629D5" w:rsidRDefault="00BA6097" w:rsidP="0052614E">
            <w:pPr>
              <w:tabs>
                <w:tab w:val="left" w:pos="2448"/>
              </w:tabs>
            </w:pPr>
            <w:r w:rsidRPr="007629D5">
              <w:t>план работы научной группы студентов</w:t>
            </w:r>
          </w:p>
        </w:tc>
      </w:tr>
      <w:tr w:rsidR="00BA6097" w:rsidRPr="00414BB4" w:rsidTr="0052614E">
        <w:tc>
          <w:tcPr>
            <w:tcW w:w="3933" w:type="dxa"/>
          </w:tcPr>
          <w:p w:rsidR="00BA6097" w:rsidRPr="003C3254" w:rsidRDefault="00BA6097" w:rsidP="0052614E">
            <w:pPr>
              <w:tabs>
                <w:tab w:val="left" w:pos="2448"/>
              </w:tabs>
              <w:jc w:val="both"/>
              <w:rPr>
                <w:b/>
                <w:szCs w:val="28"/>
              </w:rPr>
            </w:pPr>
            <w:r w:rsidRPr="003C3254">
              <w:rPr>
                <w:b/>
                <w:szCs w:val="28"/>
              </w:rPr>
              <w:lastRenderedPageBreak/>
              <w:t>Всего</w:t>
            </w:r>
          </w:p>
        </w:tc>
        <w:tc>
          <w:tcPr>
            <w:tcW w:w="1845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36"/>
              <w:jc w:val="both"/>
              <w:rPr>
                <w:b/>
                <w:szCs w:val="28"/>
              </w:rPr>
            </w:pPr>
          </w:p>
        </w:tc>
        <w:tc>
          <w:tcPr>
            <w:tcW w:w="961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  <w:rPr>
                <w:b/>
                <w:szCs w:val="28"/>
              </w:rPr>
            </w:pPr>
            <w:r w:rsidRPr="007629D5">
              <w:rPr>
                <w:b/>
                <w:szCs w:val="28"/>
              </w:rPr>
              <w:t>55</w:t>
            </w:r>
          </w:p>
        </w:tc>
        <w:tc>
          <w:tcPr>
            <w:tcW w:w="972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  <w:rPr>
                <w:b/>
                <w:szCs w:val="28"/>
              </w:rPr>
            </w:pPr>
            <w:r w:rsidRPr="007629D5">
              <w:rPr>
                <w:b/>
                <w:szCs w:val="28"/>
              </w:rPr>
              <w:t>100</w:t>
            </w:r>
          </w:p>
        </w:tc>
        <w:tc>
          <w:tcPr>
            <w:tcW w:w="2036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b/>
                <w:szCs w:val="28"/>
                <w:lang w:val="en-US"/>
              </w:rPr>
            </w:pPr>
          </w:p>
        </w:tc>
      </w:tr>
      <w:tr w:rsidR="00BA6097" w:rsidRPr="00414BB4" w:rsidTr="0052614E">
        <w:trPr>
          <w:trHeight w:val="371"/>
        </w:trPr>
        <w:tc>
          <w:tcPr>
            <w:tcW w:w="9747" w:type="dxa"/>
            <w:gridSpan w:val="5"/>
            <w:vAlign w:val="center"/>
          </w:tcPr>
          <w:p w:rsidR="00BA6097" w:rsidRPr="003C3254" w:rsidRDefault="00BA6097" w:rsidP="0052614E">
            <w:pPr>
              <w:tabs>
                <w:tab w:val="left" w:pos="2448"/>
              </w:tabs>
              <w:jc w:val="center"/>
              <w:rPr>
                <w:szCs w:val="28"/>
              </w:rPr>
            </w:pPr>
            <w:r w:rsidRPr="007629D5">
              <w:rPr>
                <w:b/>
                <w:szCs w:val="28"/>
              </w:rPr>
              <w:t>Критериально-рефлексивный этап</w:t>
            </w:r>
          </w:p>
        </w:tc>
      </w:tr>
      <w:tr w:rsidR="00BA6097" w:rsidRPr="00414BB4" w:rsidTr="0052614E">
        <w:trPr>
          <w:trHeight w:val="1050"/>
        </w:trPr>
        <w:tc>
          <w:tcPr>
            <w:tcW w:w="3933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both"/>
              <w:rPr>
                <w:szCs w:val="28"/>
              </w:rPr>
            </w:pPr>
            <w:r w:rsidRPr="007629D5">
              <w:rPr>
                <w:szCs w:val="28"/>
              </w:rPr>
              <w:t>Подготовка отчета</w:t>
            </w:r>
          </w:p>
          <w:p w:rsidR="00BA6097" w:rsidRPr="003C3254" w:rsidRDefault="00BA6097" w:rsidP="0052614E">
            <w:pPr>
              <w:tabs>
                <w:tab w:val="left" w:pos="244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итоговой конференции</w:t>
            </w:r>
          </w:p>
        </w:tc>
        <w:tc>
          <w:tcPr>
            <w:tcW w:w="1845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36"/>
              <w:jc w:val="both"/>
              <w:rPr>
                <w:szCs w:val="28"/>
              </w:rPr>
            </w:pPr>
          </w:p>
        </w:tc>
        <w:tc>
          <w:tcPr>
            <w:tcW w:w="961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  <w:rPr>
                <w:szCs w:val="28"/>
              </w:rPr>
            </w:pPr>
            <w:r w:rsidRPr="007629D5">
              <w:rPr>
                <w:szCs w:val="28"/>
              </w:rPr>
              <w:t>30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  <w:rPr>
                <w:b/>
                <w:szCs w:val="28"/>
              </w:rPr>
            </w:pPr>
            <w:r w:rsidRPr="007629D5">
              <w:rPr>
                <w:szCs w:val="28"/>
              </w:rPr>
              <w:t>25</w:t>
            </w:r>
          </w:p>
        </w:tc>
        <w:tc>
          <w:tcPr>
            <w:tcW w:w="972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  <w:rPr>
                <w:szCs w:val="28"/>
              </w:rPr>
            </w:pPr>
            <w:r w:rsidRPr="007629D5">
              <w:rPr>
                <w:szCs w:val="28"/>
              </w:rPr>
              <w:t>60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center"/>
              <w:rPr>
                <w:b/>
                <w:szCs w:val="28"/>
              </w:rPr>
            </w:pPr>
            <w:r w:rsidRPr="007629D5">
              <w:rPr>
                <w:szCs w:val="28"/>
              </w:rPr>
              <w:t>40</w:t>
            </w:r>
          </w:p>
        </w:tc>
        <w:tc>
          <w:tcPr>
            <w:tcW w:w="2036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b/>
                <w:szCs w:val="28"/>
              </w:rPr>
            </w:pPr>
          </w:p>
        </w:tc>
      </w:tr>
      <w:tr w:rsidR="00BA6097" w:rsidRPr="00414BB4" w:rsidTr="0052614E">
        <w:tc>
          <w:tcPr>
            <w:tcW w:w="3933" w:type="dxa"/>
          </w:tcPr>
          <w:p w:rsidR="00BA6097" w:rsidRPr="003C3254" w:rsidRDefault="00BA6097" w:rsidP="0052614E">
            <w:pPr>
              <w:tabs>
                <w:tab w:val="left" w:pos="2448"/>
              </w:tabs>
              <w:jc w:val="both"/>
              <w:rPr>
                <w:b/>
                <w:szCs w:val="28"/>
              </w:rPr>
            </w:pPr>
            <w:r w:rsidRPr="003C3254">
              <w:rPr>
                <w:b/>
                <w:szCs w:val="28"/>
              </w:rPr>
              <w:t>Всего</w:t>
            </w:r>
          </w:p>
        </w:tc>
        <w:tc>
          <w:tcPr>
            <w:tcW w:w="1845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b/>
                <w:szCs w:val="28"/>
              </w:rPr>
            </w:pPr>
          </w:p>
        </w:tc>
        <w:tc>
          <w:tcPr>
            <w:tcW w:w="961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  <w:rPr>
                <w:b/>
                <w:szCs w:val="28"/>
              </w:rPr>
            </w:pPr>
            <w:r w:rsidRPr="007629D5">
              <w:rPr>
                <w:b/>
                <w:szCs w:val="28"/>
              </w:rPr>
              <w:t>55</w:t>
            </w:r>
          </w:p>
        </w:tc>
        <w:tc>
          <w:tcPr>
            <w:tcW w:w="972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center"/>
              <w:rPr>
                <w:b/>
                <w:szCs w:val="28"/>
              </w:rPr>
            </w:pPr>
            <w:r w:rsidRPr="007629D5">
              <w:rPr>
                <w:b/>
                <w:szCs w:val="28"/>
              </w:rPr>
              <w:t>100</w:t>
            </w:r>
          </w:p>
        </w:tc>
        <w:tc>
          <w:tcPr>
            <w:tcW w:w="2036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b/>
                <w:szCs w:val="28"/>
                <w:lang w:val="en-US"/>
              </w:rPr>
            </w:pPr>
          </w:p>
        </w:tc>
      </w:tr>
      <w:tr w:rsidR="00BA6097" w:rsidRPr="00414BB4" w:rsidTr="0052614E">
        <w:tc>
          <w:tcPr>
            <w:tcW w:w="3933" w:type="dxa"/>
          </w:tcPr>
          <w:p w:rsidR="00BA6097" w:rsidRPr="007629D5" w:rsidRDefault="00BA6097" w:rsidP="0052614E">
            <w:pPr>
              <w:tabs>
                <w:tab w:val="left" w:pos="2448"/>
              </w:tabs>
              <w:jc w:val="both"/>
              <w:rPr>
                <w:szCs w:val="28"/>
              </w:rPr>
            </w:pPr>
            <w:r w:rsidRPr="007629D5">
              <w:rPr>
                <w:szCs w:val="28"/>
              </w:rPr>
              <w:t>Поощрительный балл (мах +1)</w:t>
            </w:r>
          </w:p>
          <w:p w:rsidR="00BA6097" w:rsidRPr="007629D5" w:rsidRDefault="00BA6097" w:rsidP="0052614E">
            <w:pPr>
              <w:tabs>
                <w:tab w:val="left" w:pos="2448"/>
              </w:tabs>
              <w:jc w:val="both"/>
              <w:rPr>
                <w:b/>
                <w:szCs w:val="28"/>
              </w:rPr>
            </w:pPr>
            <w:r w:rsidRPr="007629D5">
              <w:rPr>
                <w:szCs w:val="28"/>
              </w:rPr>
              <w:t>Штрафной балл (мах -1)</w:t>
            </w:r>
          </w:p>
        </w:tc>
        <w:tc>
          <w:tcPr>
            <w:tcW w:w="1845" w:type="dxa"/>
          </w:tcPr>
          <w:p w:rsidR="00BA6097" w:rsidRPr="007629D5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szCs w:val="28"/>
              </w:rPr>
            </w:pPr>
          </w:p>
        </w:tc>
        <w:tc>
          <w:tcPr>
            <w:tcW w:w="961" w:type="dxa"/>
          </w:tcPr>
          <w:p w:rsidR="00BA6097" w:rsidRPr="00414BB4" w:rsidRDefault="00BA6097" w:rsidP="0052614E">
            <w:pPr>
              <w:tabs>
                <w:tab w:val="left" w:pos="2448"/>
              </w:tabs>
              <w:ind w:firstLine="56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72" w:type="dxa"/>
          </w:tcPr>
          <w:p w:rsidR="00BA6097" w:rsidRPr="00414BB4" w:rsidRDefault="00BA6097" w:rsidP="0052614E">
            <w:pPr>
              <w:tabs>
                <w:tab w:val="left" w:pos="2448"/>
              </w:tabs>
              <w:ind w:lef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36" w:type="dxa"/>
          </w:tcPr>
          <w:p w:rsidR="00BA6097" w:rsidRPr="00414BB4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BA6097" w:rsidRPr="00396F67" w:rsidRDefault="00BA6097" w:rsidP="00BA6097">
      <w:pPr>
        <w:shd w:val="clear" w:color="auto" w:fill="FFFFFF"/>
        <w:autoSpaceDE w:val="0"/>
        <w:autoSpaceDN w:val="0"/>
        <w:adjustRightInd w:val="0"/>
        <w:spacing w:line="360" w:lineRule="auto"/>
        <w:ind w:left="142" w:firstLine="567"/>
        <w:jc w:val="both"/>
        <w:rPr>
          <w:color w:val="000000"/>
          <w:sz w:val="28"/>
          <w:szCs w:val="28"/>
        </w:rPr>
      </w:pPr>
      <w:r w:rsidRPr="00396F67">
        <w:rPr>
          <w:i/>
          <w:color w:val="000000"/>
          <w:sz w:val="28"/>
          <w:szCs w:val="28"/>
        </w:rPr>
        <w:t>Поощрительный балл (1 балл)</w:t>
      </w:r>
      <w:r>
        <w:rPr>
          <w:color w:val="000000"/>
          <w:sz w:val="28"/>
          <w:szCs w:val="28"/>
        </w:rPr>
        <w:t xml:space="preserve"> может быть начислен магистранту</w:t>
      </w:r>
      <w:r w:rsidRPr="00396F67">
        <w:rPr>
          <w:color w:val="000000"/>
          <w:sz w:val="28"/>
          <w:szCs w:val="28"/>
        </w:rPr>
        <w:t xml:space="preserve"> за оригинальный и творческий авторский подход к разработке лекционных и практических занятий.</w:t>
      </w:r>
    </w:p>
    <w:p w:rsidR="00BA6097" w:rsidRPr="00396F67" w:rsidRDefault="00BA6097" w:rsidP="00BA6097">
      <w:pPr>
        <w:shd w:val="clear" w:color="auto" w:fill="FFFFFF"/>
        <w:autoSpaceDE w:val="0"/>
        <w:autoSpaceDN w:val="0"/>
        <w:adjustRightInd w:val="0"/>
        <w:spacing w:line="360" w:lineRule="auto"/>
        <w:ind w:left="142" w:firstLine="567"/>
        <w:jc w:val="both"/>
        <w:rPr>
          <w:spacing w:val="-2"/>
          <w:sz w:val="28"/>
          <w:szCs w:val="28"/>
        </w:rPr>
      </w:pPr>
      <w:r w:rsidRPr="00396F67">
        <w:rPr>
          <w:i/>
          <w:color w:val="000000"/>
          <w:spacing w:val="-2"/>
          <w:sz w:val="28"/>
          <w:szCs w:val="28"/>
        </w:rPr>
        <w:t>Штрафной балл (1 балл)</w:t>
      </w:r>
      <w:r w:rsidRPr="00396F67">
        <w:rPr>
          <w:color w:val="000000"/>
          <w:spacing w:val="-2"/>
          <w:sz w:val="28"/>
          <w:szCs w:val="28"/>
        </w:rPr>
        <w:t xml:space="preserve"> может быть снят за несвоевременную сдачу отчёт</w:t>
      </w:r>
      <w:r>
        <w:rPr>
          <w:color w:val="000000"/>
          <w:spacing w:val="-2"/>
          <w:sz w:val="28"/>
          <w:szCs w:val="28"/>
        </w:rPr>
        <w:t>ных материалов по научно-исследовательской</w:t>
      </w:r>
      <w:r w:rsidRPr="00396F67">
        <w:rPr>
          <w:color w:val="000000"/>
          <w:spacing w:val="-2"/>
          <w:sz w:val="28"/>
          <w:szCs w:val="28"/>
        </w:rPr>
        <w:t xml:space="preserve"> практике, их небрежное заполнение, пропуски занятий без уважительной причины. </w:t>
      </w:r>
    </w:p>
    <w:p w:rsidR="00BA6097" w:rsidRPr="00396F67" w:rsidRDefault="00BA6097" w:rsidP="00BA6097">
      <w:pPr>
        <w:shd w:val="clear" w:color="auto" w:fill="FFFFFF"/>
        <w:autoSpaceDE w:val="0"/>
        <w:autoSpaceDN w:val="0"/>
        <w:adjustRightInd w:val="0"/>
        <w:spacing w:line="360" w:lineRule="auto"/>
        <w:ind w:left="142" w:firstLine="567"/>
        <w:jc w:val="both"/>
        <w:rPr>
          <w:sz w:val="28"/>
          <w:szCs w:val="28"/>
        </w:rPr>
      </w:pPr>
      <w:r w:rsidRPr="00396F67">
        <w:rPr>
          <w:i/>
          <w:iCs/>
          <w:color w:val="000000"/>
          <w:sz w:val="28"/>
          <w:szCs w:val="28"/>
        </w:rPr>
        <w:t xml:space="preserve">«Отлично» (от 83 до 100 баллов) </w:t>
      </w:r>
      <w:r>
        <w:rPr>
          <w:color w:val="000000"/>
          <w:sz w:val="28"/>
          <w:szCs w:val="28"/>
        </w:rPr>
        <w:t>- ставится магистранту</w:t>
      </w:r>
      <w:r w:rsidRPr="00396F67">
        <w:rPr>
          <w:color w:val="000000"/>
          <w:sz w:val="28"/>
          <w:szCs w:val="28"/>
        </w:rPr>
        <w:t>, который выполнил в срок и на высоком уровне весь намеченный объем работы, требуем</w:t>
      </w:r>
      <w:r>
        <w:rPr>
          <w:color w:val="000000"/>
          <w:sz w:val="28"/>
          <w:szCs w:val="28"/>
        </w:rPr>
        <w:t>ый программой практики. Магистрант</w:t>
      </w:r>
      <w:r w:rsidRPr="00396F67">
        <w:rPr>
          <w:color w:val="000000"/>
          <w:sz w:val="28"/>
          <w:szCs w:val="28"/>
        </w:rPr>
        <w:t xml:space="preserve"> проявил умения правильно определять и эффективно осуществлят</w:t>
      </w:r>
      <w:r>
        <w:rPr>
          <w:color w:val="000000"/>
          <w:sz w:val="28"/>
          <w:szCs w:val="28"/>
        </w:rPr>
        <w:t>ь основную научно-исследовательскую работу</w:t>
      </w:r>
      <w:r w:rsidRPr="00396F67">
        <w:rPr>
          <w:color w:val="000000"/>
          <w:sz w:val="28"/>
          <w:szCs w:val="28"/>
        </w:rPr>
        <w:t>, способы и результаты ее решения , проявил в работе самостоятельность, творческий подход, педагогический такт, педагогическую культуру.</w:t>
      </w:r>
    </w:p>
    <w:p w:rsidR="00BA6097" w:rsidRPr="00396F67" w:rsidRDefault="00BA6097" w:rsidP="00BA6097">
      <w:pPr>
        <w:shd w:val="clear" w:color="auto" w:fill="FFFFFF"/>
        <w:autoSpaceDE w:val="0"/>
        <w:autoSpaceDN w:val="0"/>
        <w:adjustRightInd w:val="0"/>
        <w:spacing w:line="360" w:lineRule="auto"/>
        <w:ind w:left="142" w:firstLine="567"/>
        <w:jc w:val="both"/>
        <w:rPr>
          <w:sz w:val="28"/>
          <w:szCs w:val="28"/>
        </w:rPr>
      </w:pPr>
      <w:r w:rsidRPr="00396F67">
        <w:rPr>
          <w:i/>
          <w:iCs/>
          <w:color w:val="000000"/>
          <w:sz w:val="28"/>
          <w:szCs w:val="28"/>
        </w:rPr>
        <w:t xml:space="preserve">«Хорошо» (от 73 до 82 баллов) - </w:t>
      </w:r>
      <w:r>
        <w:rPr>
          <w:color w:val="000000"/>
          <w:sz w:val="28"/>
          <w:szCs w:val="28"/>
        </w:rPr>
        <w:t>магистранту</w:t>
      </w:r>
      <w:r w:rsidRPr="00396F67">
        <w:rPr>
          <w:color w:val="000000"/>
          <w:sz w:val="28"/>
          <w:szCs w:val="28"/>
        </w:rPr>
        <w:t>, который полностью выполнил намеченную на период практики программу работы, обнаружил умения, определять основные задачи и способы их решения, проявил инициативу в работе, но не смог вести творческий поиск или не проявил потребности в творческой работе.</w:t>
      </w:r>
    </w:p>
    <w:p w:rsidR="00BA6097" w:rsidRPr="00396F67" w:rsidRDefault="00BA6097" w:rsidP="00BA6097">
      <w:pPr>
        <w:shd w:val="clear" w:color="auto" w:fill="FFFFFF"/>
        <w:autoSpaceDE w:val="0"/>
        <w:autoSpaceDN w:val="0"/>
        <w:adjustRightInd w:val="0"/>
        <w:spacing w:line="360" w:lineRule="auto"/>
        <w:ind w:left="142" w:firstLine="567"/>
        <w:jc w:val="both"/>
        <w:rPr>
          <w:color w:val="000000"/>
          <w:spacing w:val="4"/>
          <w:sz w:val="28"/>
          <w:szCs w:val="28"/>
        </w:rPr>
      </w:pPr>
      <w:r>
        <w:rPr>
          <w:i/>
          <w:iCs/>
          <w:color w:val="000000"/>
          <w:spacing w:val="4"/>
          <w:sz w:val="28"/>
          <w:szCs w:val="28"/>
        </w:rPr>
        <w:t>«Удовлетворительно» (от 55</w:t>
      </w:r>
      <w:r w:rsidRPr="00396F67">
        <w:rPr>
          <w:i/>
          <w:iCs/>
          <w:color w:val="000000"/>
          <w:spacing w:val="4"/>
          <w:sz w:val="28"/>
          <w:szCs w:val="28"/>
        </w:rPr>
        <w:t xml:space="preserve"> до 72 баллов) - </w:t>
      </w:r>
      <w:r>
        <w:rPr>
          <w:color w:val="000000"/>
          <w:spacing w:val="4"/>
          <w:sz w:val="28"/>
          <w:szCs w:val="28"/>
        </w:rPr>
        <w:t>ставится магистранту</w:t>
      </w:r>
      <w:r w:rsidRPr="00396F67">
        <w:rPr>
          <w:color w:val="000000"/>
          <w:spacing w:val="4"/>
          <w:sz w:val="28"/>
          <w:szCs w:val="28"/>
        </w:rPr>
        <w:t>, который выполнил программную работу, но не проявил глубоких знаний по теории и методике обучения географии и умения применять их на практике, допустил ошибки в планировании и проведении учебно-воспитательной работы.</w:t>
      </w:r>
    </w:p>
    <w:p w:rsidR="00BA6097" w:rsidRPr="00396F67" w:rsidRDefault="00BA6097" w:rsidP="00BA6097">
      <w:pPr>
        <w:shd w:val="clear" w:color="auto" w:fill="FFFFFF"/>
        <w:autoSpaceDE w:val="0"/>
        <w:autoSpaceDN w:val="0"/>
        <w:adjustRightInd w:val="0"/>
        <w:spacing w:line="360" w:lineRule="auto"/>
        <w:ind w:left="142" w:firstLine="567"/>
        <w:jc w:val="both"/>
        <w:rPr>
          <w:color w:val="000000"/>
          <w:spacing w:val="4"/>
          <w:sz w:val="28"/>
          <w:szCs w:val="28"/>
        </w:rPr>
      </w:pPr>
    </w:p>
    <w:p w:rsidR="00BA6097" w:rsidRDefault="00BA6097" w:rsidP="00BA6097">
      <w:pPr>
        <w:shd w:val="clear" w:color="auto" w:fill="FFFFFF"/>
        <w:autoSpaceDE w:val="0"/>
        <w:autoSpaceDN w:val="0"/>
        <w:adjustRightInd w:val="0"/>
        <w:spacing w:line="360" w:lineRule="auto"/>
        <w:ind w:left="142" w:firstLine="567"/>
        <w:jc w:val="both"/>
        <w:rPr>
          <w:color w:val="000000"/>
          <w:spacing w:val="4"/>
          <w:sz w:val="28"/>
          <w:szCs w:val="28"/>
        </w:rPr>
      </w:pPr>
    </w:p>
    <w:p w:rsidR="00BA6097" w:rsidRDefault="00BA6097" w:rsidP="00BA6097">
      <w:pPr>
        <w:shd w:val="clear" w:color="auto" w:fill="FFFFFF"/>
        <w:autoSpaceDE w:val="0"/>
        <w:autoSpaceDN w:val="0"/>
        <w:adjustRightInd w:val="0"/>
        <w:spacing w:line="360" w:lineRule="auto"/>
        <w:ind w:left="142" w:firstLine="567"/>
        <w:jc w:val="both"/>
        <w:rPr>
          <w:color w:val="000000"/>
          <w:spacing w:val="4"/>
          <w:sz w:val="28"/>
          <w:szCs w:val="28"/>
        </w:rPr>
      </w:pPr>
    </w:p>
    <w:p w:rsidR="00BA6097" w:rsidRPr="00F24C06" w:rsidRDefault="00BA6097" w:rsidP="00BA6097">
      <w:pPr>
        <w:pStyle w:val="2"/>
        <w:spacing w:line="374" w:lineRule="exact"/>
        <w:ind w:right="20" w:firstLine="649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П</w:t>
      </w:r>
      <w:r w:rsidRPr="00F24C06">
        <w:rPr>
          <w:rFonts w:ascii="Times New Roman" w:hAnsi="Times New Roman"/>
        </w:rPr>
        <w:t>риложение 2</w:t>
      </w:r>
    </w:p>
    <w:p w:rsidR="00BA6097" w:rsidRPr="00AF59EC" w:rsidRDefault="00BA6097" w:rsidP="00BA6097">
      <w:pPr>
        <w:ind w:left="142" w:firstLine="649"/>
        <w:jc w:val="center"/>
        <w:rPr>
          <w:sz w:val="28"/>
          <w:szCs w:val="28"/>
        </w:rPr>
      </w:pPr>
      <w:r w:rsidRPr="00AF59EC">
        <w:rPr>
          <w:sz w:val="28"/>
          <w:szCs w:val="28"/>
        </w:rPr>
        <w:t>МИНОБРНАУКИ РОССИИ</w:t>
      </w:r>
    </w:p>
    <w:p w:rsidR="00BA6097" w:rsidRPr="00AF59EC" w:rsidRDefault="00BA6097" w:rsidP="00BA6097">
      <w:pPr>
        <w:ind w:left="142" w:firstLine="649"/>
        <w:jc w:val="center"/>
        <w:rPr>
          <w:bCs/>
          <w:sz w:val="28"/>
          <w:szCs w:val="28"/>
        </w:rPr>
      </w:pPr>
      <w:r w:rsidRPr="00AF59E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BA6097" w:rsidRPr="00AF59EC" w:rsidRDefault="00BA6097" w:rsidP="00BA6097">
      <w:pPr>
        <w:ind w:left="142" w:firstLine="649"/>
        <w:jc w:val="center"/>
        <w:rPr>
          <w:sz w:val="28"/>
          <w:szCs w:val="28"/>
        </w:rPr>
      </w:pPr>
      <w:r w:rsidRPr="00AF59E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BA6097" w:rsidRPr="00AF59EC" w:rsidRDefault="00BA6097" w:rsidP="00BA6097">
      <w:pPr>
        <w:ind w:left="142" w:firstLine="649"/>
        <w:jc w:val="center"/>
        <w:rPr>
          <w:sz w:val="28"/>
          <w:szCs w:val="28"/>
        </w:rPr>
      </w:pPr>
      <w:r w:rsidRPr="00AF59EC">
        <w:rPr>
          <w:sz w:val="28"/>
          <w:szCs w:val="28"/>
        </w:rPr>
        <w:t xml:space="preserve">имени Козьмы Минина» </w:t>
      </w:r>
    </w:p>
    <w:p w:rsidR="00BA6097" w:rsidRPr="00AF59EC" w:rsidRDefault="00BA6097" w:rsidP="00BA6097">
      <w:pPr>
        <w:ind w:left="142" w:firstLine="649"/>
        <w:jc w:val="center"/>
        <w:rPr>
          <w:sz w:val="28"/>
          <w:szCs w:val="28"/>
        </w:rPr>
      </w:pPr>
      <w:r w:rsidRPr="00AF59EC">
        <w:rPr>
          <w:sz w:val="28"/>
          <w:szCs w:val="28"/>
        </w:rPr>
        <w:t>Факультет естественных, математических и компьютерных наук</w:t>
      </w:r>
    </w:p>
    <w:p w:rsidR="00BA6097" w:rsidRDefault="00BA6097" w:rsidP="00BA6097">
      <w:pPr>
        <w:ind w:left="142" w:firstLine="649"/>
        <w:jc w:val="center"/>
        <w:rPr>
          <w:sz w:val="28"/>
          <w:szCs w:val="28"/>
        </w:rPr>
      </w:pPr>
      <w:r w:rsidRPr="00AF59EC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математики и математического</w:t>
      </w:r>
      <w:r w:rsidRPr="00AF59EC">
        <w:rPr>
          <w:sz w:val="28"/>
          <w:szCs w:val="28"/>
        </w:rPr>
        <w:t xml:space="preserve"> образования</w:t>
      </w:r>
    </w:p>
    <w:p w:rsidR="00BA6097" w:rsidRPr="00AF59EC" w:rsidRDefault="00BA6097" w:rsidP="00BA6097">
      <w:pPr>
        <w:ind w:left="142" w:firstLine="649"/>
        <w:jc w:val="center"/>
        <w:rPr>
          <w:sz w:val="28"/>
          <w:szCs w:val="28"/>
        </w:rPr>
      </w:pPr>
    </w:p>
    <w:tbl>
      <w:tblPr>
        <w:tblW w:w="0" w:type="auto"/>
        <w:jc w:val="right"/>
        <w:tblLook w:val="00A0"/>
      </w:tblPr>
      <w:tblGrid>
        <w:gridCol w:w="4785"/>
      </w:tblGrid>
      <w:tr w:rsidR="00BA6097" w:rsidRPr="00414BB4" w:rsidTr="0052614E">
        <w:trPr>
          <w:trHeight w:val="1801"/>
          <w:jc w:val="right"/>
        </w:trPr>
        <w:tc>
          <w:tcPr>
            <w:tcW w:w="4785" w:type="dxa"/>
          </w:tcPr>
          <w:p w:rsidR="00BA6097" w:rsidRPr="00AF59EC" w:rsidRDefault="00BA6097" w:rsidP="0052614E">
            <w:pPr>
              <w:ind w:left="142" w:firstLine="649"/>
              <w:rPr>
                <w:sz w:val="28"/>
                <w:szCs w:val="28"/>
              </w:rPr>
            </w:pPr>
            <w:r w:rsidRPr="00AF59EC">
              <w:rPr>
                <w:sz w:val="28"/>
                <w:szCs w:val="28"/>
              </w:rPr>
              <w:t>УТВЕРЖДАЮ</w:t>
            </w:r>
          </w:p>
          <w:p w:rsidR="00BA6097" w:rsidRPr="00AF59EC" w:rsidRDefault="00BA6097" w:rsidP="0052614E">
            <w:pPr>
              <w:ind w:left="142" w:firstLine="649"/>
              <w:rPr>
                <w:sz w:val="28"/>
                <w:szCs w:val="28"/>
              </w:rPr>
            </w:pPr>
            <w:r w:rsidRPr="00AF59EC">
              <w:rPr>
                <w:sz w:val="28"/>
                <w:szCs w:val="28"/>
              </w:rPr>
              <w:t>Зав. кафедрой</w:t>
            </w:r>
          </w:p>
          <w:p w:rsidR="00BA6097" w:rsidRPr="00AF59EC" w:rsidRDefault="00BA6097" w:rsidP="0052614E">
            <w:pPr>
              <w:ind w:firstLine="6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______________БарбашоваГ</w:t>
            </w:r>
            <w:r w:rsidRPr="00AF59E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Pr="00AF59EC">
              <w:rPr>
                <w:sz w:val="28"/>
                <w:szCs w:val="28"/>
              </w:rPr>
              <w:t>.</w:t>
            </w:r>
          </w:p>
          <w:p w:rsidR="00BA6097" w:rsidRPr="00AF59EC" w:rsidRDefault="00BA6097" w:rsidP="0052614E">
            <w:pPr>
              <w:rPr>
                <w:sz w:val="28"/>
                <w:szCs w:val="28"/>
              </w:rPr>
            </w:pPr>
            <w:r w:rsidRPr="00AF59EC">
              <w:rPr>
                <w:sz w:val="28"/>
                <w:szCs w:val="28"/>
              </w:rPr>
              <w:t>«__» _____________20____г.</w:t>
            </w:r>
          </w:p>
          <w:p w:rsidR="00BA6097" w:rsidRPr="00AF59EC" w:rsidRDefault="00BA6097" w:rsidP="0052614E">
            <w:pPr>
              <w:ind w:left="142" w:firstLine="649"/>
              <w:jc w:val="right"/>
              <w:rPr>
                <w:sz w:val="28"/>
                <w:szCs w:val="28"/>
              </w:rPr>
            </w:pPr>
          </w:p>
        </w:tc>
      </w:tr>
    </w:tbl>
    <w:p w:rsidR="00BA6097" w:rsidRPr="00AF59EC" w:rsidRDefault="00BA6097" w:rsidP="00BA6097">
      <w:pPr>
        <w:ind w:firstLine="649"/>
        <w:rPr>
          <w:sz w:val="28"/>
          <w:szCs w:val="28"/>
        </w:rPr>
      </w:pPr>
    </w:p>
    <w:p w:rsidR="00BA6097" w:rsidRPr="00AF59EC" w:rsidRDefault="00BA6097" w:rsidP="00BA6097">
      <w:pPr>
        <w:ind w:left="142" w:firstLine="649"/>
        <w:jc w:val="center"/>
        <w:rPr>
          <w:b/>
          <w:sz w:val="28"/>
          <w:szCs w:val="28"/>
        </w:rPr>
      </w:pPr>
    </w:p>
    <w:p w:rsidR="00BA6097" w:rsidRDefault="00BA6097" w:rsidP="00BA6097">
      <w:pPr>
        <w:spacing w:line="360" w:lineRule="auto"/>
        <w:ind w:left="142" w:firstLine="649"/>
        <w:jc w:val="center"/>
        <w:rPr>
          <w:b/>
          <w:sz w:val="28"/>
          <w:szCs w:val="28"/>
        </w:rPr>
      </w:pPr>
      <w:r w:rsidRPr="00AF59EC">
        <w:rPr>
          <w:b/>
          <w:sz w:val="28"/>
          <w:szCs w:val="28"/>
        </w:rPr>
        <w:t xml:space="preserve">ФОНД ОЦЕНОЧНЫХ СРЕДСТВ </w:t>
      </w:r>
    </w:p>
    <w:p w:rsidR="00BA6097" w:rsidRPr="00AF59EC" w:rsidRDefault="00BA6097" w:rsidP="00BA6097">
      <w:pPr>
        <w:spacing w:line="360" w:lineRule="auto"/>
        <w:ind w:left="142" w:firstLine="649"/>
        <w:jc w:val="center"/>
        <w:rPr>
          <w:b/>
          <w:sz w:val="28"/>
          <w:szCs w:val="28"/>
        </w:rPr>
      </w:pPr>
      <w:r w:rsidRPr="00AF59EC">
        <w:rPr>
          <w:b/>
          <w:sz w:val="28"/>
          <w:szCs w:val="28"/>
        </w:rPr>
        <w:t xml:space="preserve">По  </w:t>
      </w:r>
      <w:r w:rsidRPr="008966F1">
        <w:rPr>
          <w:b/>
          <w:sz w:val="28"/>
          <w:szCs w:val="28"/>
        </w:rPr>
        <w:t>производственной</w:t>
      </w:r>
      <w:r>
        <w:rPr>
          <w:b/>
          <w:sz w:val="28"/>
          <w:szCs w:val="28"/>
        </w:rPr>
        <w:t xml:space="preserve">  </w:t>
      </w:r>
      <w:r w:rsidRPr="00AF59EC">
        <w:rPr>
          <w:b/>
          <w:sz w:val="28"/>
          <w:szCs w:val="28"/>
        </w:rPr>
        <w:t>практике</w:t>
      </w:r>
      <w:r>
        <w:rPr>
          <w:b/>
          <w:sz w:val="28"/>
          <w:szCs w:val="28"/>
        </w:rPr>
        <w:t xml:space="preserve"> (научно-исследовательской работе)</w:t>
      </w:r>
    </w:p>
    <w:p w:rsidR="00BA6097" w:rsidRDefault="00BA6097" w:rsidP="00BA6097">
      <w:pPr>
        <w:spacing w:line="360" w:lineRule="auto"/>
        <w:ind w:firstLine="649"/>
        <w:jc w:val="both"/>
        <w:rPr>
          <w:b/>
          <w:sz w:val="28"/>
          <w:szCs w:val="28"/>
        </w:rPr>
      </w:pPr>
      <w:r w:rsidRPr="00AF59EC">
        <w:rPr>
          <w:sz w:val="28"/>
          <w:szCs w:val="28"/>
        </w:rPr>
        <w:t xml:space="preserve">Направление подготовки: </w:t>
      </w:r>
      <w:r w:rsidRPr="00AF59EC">
        <w:rPr>
          <w:b/>
          <w:sz w:val="28"/>
          <w:szCs w:val="28"/>
        </w:rPr>
        <w:t>44.0</w:t>
      </w:r>
      <w:r>
        <w:rPr>
          <w:b/>
          <w:sz w:val="28"/>
          <w:szCs w:val="28"/>
        </w:rPr>
        <w:t>3</w:t>
      </w:r>
      <w:r w:rsidRPr="00AF59E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Pr="00AF59EC">
        <w:rPr>
          <w:b/>
          <w:sz w:val="28"/>
          <w:szCs w:val="28"/>
        </w:rPr>
        <w:t xml:space="preserve">  Педагогическое образование</w:t>
      </w:r>
      <w:r>
        <w:rPr>
          <w:b/>
          <w:sz w:val="28"/>
          <w:szCs w:val="28"/>
        </w:rPr>
        <w:t xml:space="preserve"> </w:t>
      </w:r>
    </w:p>
    <w:p w:rsidR="00BA6097" w:rsidRPr="00AF59EC" w:rsidRDefault="00BA6097" w:rsidP="00BA6097">
      <w:pPr>
        <w:spacing w:line="360" w:lineRule="auto"/>
        <w:ind w:firstLine="64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(с двумя профилями подготовки)</w:t>
      </w:r>
    </w:p>
    <w:p w:rsidR="00BA6097" w:rsidRPr="00AF59EC" w:rsidRDefault="00BA6097" w:rsidP="00BA6097">
      <w:pPr>
        <w:spacing w:line="360" w:lineRule="auto"/>
        <w:ind w:firstLine="649"/>
        <w:jc w:val="both"/>
        <w:rPr>
          <w:sz w:val="28"/>
          <w:szCs w:val="28"/>
        </w:rPr>
      </w:pPr>
      <w:r w:rsidRPr="00AF59EC">
        <w:rPr>
          <w:sz w:val="28"/>
          <w:szCs w:val="28"/>
        </w:rPr>
        <w:t>Профиль подготовки</w:t>
      </w:r>
      <w:r w:rsidRPr="00AF59EC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Математика и Информатика</w:t>
      </w:r>
    </w:p>
    <w:p w:rsidR="00BA6097" w:rsidRPr="00AF59EC" w:rsidRDefault="00BA6097" w:rsidP="00BA6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49"/>
        <w:jc w:val="both"/>
        <w:rPr>
          <w:sz w:val="28"/>
          <w:szCs w:val="28"/>
        </w:rPr>
      </w:pPr>
      <w:r w:rsidRPr="00AF59EC">
        <w:rPr>
          <w:sz w:val="28"/>
          <w:szCs w:val="28"/>
        </w:rPr>
        <w:t xml:space="preserve">Квалификация (степень) выпускника: </w:t>
      </w:r>
      <w:r>
        <w:rPr>
          <w:b/>
          <w:sz w:val="28"/>
          <w:szCs w:val="28"/>
        </w:rPr>
        <w:t>бакалавр</w:t>
      </w:r>
    </w:p>
    <w:p w:rsidR="00BA6097" w:rsidRPr="00AF59EC" w:rsidRDefault="00BA6097" w:rsidP="00BA6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649"/>
        <w:jc w:val="both"/>
        <w:rPr>
          <w:sz w:val="28"/>
          <w:szCs w:val="28"/>
        </w:rPr>
      </w:pPr>
      <w:r w:rsidRPr="00AF59EC">
        <w:rPr>
          <w:sz w:val="28"/>
          <w:szCs w:val="28"/>
        </w:rPr>
        <w:t xml:space="preserve">Форма обучения: </w:t>
      </w:r>
      <w:r w:rsidRPr="00AF59EC">
        <w:rPr>
          <w:b/>
          <w:sz w:val="28"/>
          <w:szCs w:val="28"/>
        </w:rPr>
        <w:t xml:space="preserve">очная, </w:t>
      </w:r>
      <w:r>
        <w:rPr>
          <w:b/>
          <w:sz w:val="28"/>
          <w:szCs w:val="28"/>
        </w:rPr>
        <w:t>5 лет</w:t>
      </w:r>
    </w:p>
    <w:p w:rsidR="00BA6097" w:rsidRDefault="00BA6097" w:rsidP="00BA6097">
      <w:pPr>
        <w:tabs>
          <w:tab w:val="left" w:pos="4321"/>
        </w:tabs>
        <w:spacing w:line="360" w:lineRule="auto"/>
        <w:ind w:left="142" w:right="4000" w:firstLine="649"/>
        <w:rPr>
          <w:sz w:val="28"/>
          <w:szCs w:val="28"/>
        </w:rPr>
      </w:pPr>
    </w:p>
    <w:p w:rsidR="00BA6097" w:rsidRDefault="00BA6097" w:rsidP="00BA6097">
      <w:pPr>
        <w:tabs>
          <w:tab w:val="left" w:pos="4321"/>
        </w:tabs>
        <w:spacing w:line="360" w:lineRule="auto"/>
        <w:ind w:left="142" w:right="4000" w:firstLine="649"/>
        <w:rPr>
          <w:sz w:val="28"/>
          <w:szCs w:val="28"/>
        </w:rPr>
      </w:pPr>
    </w:p>
    <w:p w:rsidR="00BA4C12" w:rsidRDefault="00BA4C12" w:rsidP="00BA6097">
      <w:pPr>
        <w:tabs>
          <w:tab w:val="left" w:pos="4321"/>
        </w:tabs>
        <w:spacing w:line="360" w:lineRule="auto"/>
        <w:ind w:left="142" w:right="4000" w:firstLine="649"/>
        <w:rPr>
          <w:sz w:val="28"/>
          <w:szCs w:val="28"/>
        </w:rPr>
      </w:pPr>
    </w:p>
    <w:p w:rsidR="00BA4C12" w:rsidRDefault="00BA4C12" w:rsidP="00BA6097">
      <w:pPr>
        <w:tabs>
          <w:tab w:val="left" w:pos="4321"/>
        </w:tabs>
        <w:spacing w:line="360" w:lineRule="auto"/>
        <w:ind w:left="142" w:right="4000" w:firstLine="649"/>
        <w:rPr>
          <w:sz w:val="28"/>
          <w:szCs w:val="28"/>
        </w:rPr>
      </w:pPr>
    </w:p>
    <w:p w:rsidR="00BA6097" w:rsidRDefault="00BA6097" w:rsidP="00BA6097">
      <w:pPr>
        <w:tabs>
          <w:tab w:val="left" w:pos="4321"/>
        </w:tabs>
        <w:spacing w:line="360" w:lineRule="auto"/>
        <w:ind w:left="142" w:right="4000" w:firstLine="649"/>
        <w:rPr>
          <w:sz w:val="28"/>
          <w:szCs w:val="28"/>
        </w:rPr>
      </w:pPr>
    </w:p>
    <w:p w:rsidR="00BA6097" w:rsidRDefault="00BA6097" w:rsidP="00BA6097">
      <w:pPr>
        <w:tabs>
          <w:tab w:val="left" w:pos="4321"/>
        </w:tabs>
        <w:spacing w:line="360" w:lineRule="auto"/>
        <w:ind w:left="142" w:right="4000" w:firstLine="649"/>
        <w:rPr>
          <w:sz w:val="28"/>
          <w:szCs w:val="28"/>
        </w:rPr>
      </w:pPr>
    </w:p>
    <w:p w:rsidR="00BA6097" w:rsidRPr="00AF59EC" w:rsidRDefault="00BA6097" w:rsidP="00BA6097">
      <w:pPr>
        <w:tabs>
          <w:tab w:val="left" w:pos="0"/>
        </w:tabs>
        <w:spacing w:line="360" w:lineRule="auto"/>
        <w:ind w:right="40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AF59EC">
        <w:rPr>
          <w:sz w:val="28"/>
          <w:szCs w:val="28"/>
        </w:rPr>
        <w:t>Н. Новго</w:t>
      </w:r>
      <w:r>
        <w:rPr>
          <w:sz w:val="28"/>
          <w:szCs w:val="28"/>
        </w:rPr>
        <w:t>род</w:t>
      </w:r>
    </w:p>
    <w:p w:rsidR="00BA6097" w:rsidRPr="00AF59EC" w:rsidRDefault="00BA6097" w:rsidP="00BA6097">
      <w:pPr>
        <w:pBdr>
          <w:between w:val="single" w:sz="4" w:space="1" w:color="auto"/>
        </w:pBdr>
        <w:jc w:val="center"/>
        <w:rPr>
          <w:bCs/>
          <w:i/>
          <w:sz w:val="28"/>
          <w:szCs w:val="28"/>
        </w:rPr>
      </w:pPr>
      <w:r w:rsidRPr="00AF59EC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AF59EC">
        <w:rPr>
          <w:sz w:val="28"/>
          <w:szCs w:val="28"/>
        </w:rPr>
        <w:t xml:space="preserve"> г.</w:t>
      </w:r>
    </w:p>
    <w:p w:rsidR="00BA4C12" w:rsidRDefault="00BA4C12" w:rsidP="00BA6097">
      <w:pPr>
        <w:spacing w:line="360" w:lineRule="auto"/>
        <w:ind w:left="142" w:firstLine="649"/>
        <w:jc w:val="center"/>
        <w:rPr>
          <w:b/>
          <w:bCs/>
          <w:sz w:val="28"/>
          <w:szCs w:val="28"/>
        </w:rPr>
      </w:pPr>
    </w:p>
    <w:p w:rsidR="00BA4C12" w:rsidRDefault="00BA4C12" w:rsidP="00BA6097">
      <w:pPr>
        <w:spacing w:line="360" w:lineRule="auto"/>
        <w:ind w:left="142" w:firstLine="649"/>
        <w:jc w:val="center"/>
        <w:rPr>
          <w:b/>
          <w:bCs/>
          <w:sz w:val="28"/>
          <w:szCs w:val="28"/>
        </w:rPr>
      </w:pPr>
    </w:p>
    <w:p w:rsidR="00BA6097" w:rsidRPr="00AF59EC" w:rsidRDefault="00BA6097" w:rsidP="00BA6097">
      <w:pPr>
        <w:spacing w:line="360" w:lineRule="auto"/>
        <w:ind w:left="142" w:firstLine="649"/>
        <w:jc w:val="center"/>
        <w:rPr>
          <w:b/>
          <w:sz w:val="28"/>
          <w:szCs w:val="28"/>
        </w:rPr>
      </w:pPr>
      <w:r w:rsidRPr="00AF59EC">
        <w:rPr>
          <w:b/>
          <w:bCs/>
          <w:sz w:val="28"/>
          <w:szCs w:val="28"/>
        </w:rPr>
        <w:t xml:space="preserve">ПАСПОРТ ФОНДА ОЦЕНОЧНЫХ СРЕДСТВ </w:t>
      </w:r>
      <w:r w:rsidRPr="00AF59EC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 </w:t>
      </w:r>
      <w:r w:rsidRPr="00AF59EC">
        <w:rPr>
          <w:b/>
          <w:sz w:val="28"/>
          <w:szCs w:val="28"/>
        </w:rPr>
        <w:t xml:space="preserve">По  </w:t>
      </w:r>
      <w:r w:rsidRPr="008966F1">
        <w:rPr>
          <w:b/>
          <w:sz w:val="28"/>
          <w:szCs w:val="28"/>
        </w:rPr>
        <w:t>производственной</w:t>
      </w:r>
      <w:r>
        <w:rPr>
          <w:b/>
          <w:sz w:val="28"/>
          <w:szCs w:val="28"/>
        </w:rPr>
        <w:t xml:space="preserve">  </w:t>
      </w:r>
      <w:r w:rsidRPr="00AF59EC">
        <w:rPr>
          <w:b/>
          <w:sz w:val="28"/>
          <w:szCs w:val="28"/>
        </w:rPr>
        <w:t>практике</w:t>
      </w:r>
      <w:r>
        <w:rPr>
          <w:b/>
          <w:sz w:val="28"/>
          <w:szCs w:val="28"/>
        </w:rPr>
        <w:t xml:space="preserve"> (научно-исследовательской работе)</w:t>
      </w:r>
    </w:p>
    <w:p w:rsidR="00BA6097" w:rsidRDefault="00BA6097" w:rsidP="00BA6097">
      <w:pPr>
        <w:ind w:left="142" w:firstLine="649"/>
        <w:jc w:val="center"/>
        <w:rPr>
          <w:b/>
          <w:bCs/>
          <w:sz w:val="28"/>
          <w:szCs w:val="28"/>
        </w:rPr>
      </w:pPr>
      <w:r w:rsidRPr="00396F67">
        <w:rPr>
          <w:b/>
          <w:bCs/>
          <w:sz w:val="28"/>
          <w:szCs w:val="28"/>
        </w:rPr>
        <w:t>1.Перечень планируемых результатов обучения при прохождении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268"/>
        <w:gridCol w:w="2268"/>
        <w:gridCol w:w="4216"/>
      </w:tblGrid>
      <w:tr w:rsidR="00BA6097" w:rsidRPr="00305BA8" w:rsidTr="0052614E">
        <w:tc>
          <w:tcPr>
            <w:tcW w:w="1101" w:type="dxa"/>
            <w:shd w:val="clear" w:color="auto" w:fill="auto"/>
          </w:tcPr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268" w:type="dxa"/>
            <w:shd w:val="clear" w:color="auto" w:fill="auto"/>
          </w:tcPr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68" w:type="dxa"/>
          </w:tcPr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4216" w:type="dxa"/>
            <w:shd w:val="clear" w:color="auto" w:fill="auto"/>
          </w:tcPr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BA6097" w:rsidRPr="00305BA8" w:rsidRDefault="00BA6097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BA6097" w:rsidRPr="00305BA8" w:rsidTr="0052614E">
        <w:tc>
          <w:tcPr>
            <w:tcW w:w="1101" w:type="dxa"/>
            <w:shd w:val="clear" w:color="auto" w:fill="auto"/>
          </w:tcPr>
          <w:p w:rsidR="00BA6097" w:rsidRPr="00305BA8" w:rsidRDefault="00BA6097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УК-1</w:t>
            </w:r>
          </w:p>
        </w:tc>
        <w:tc>
          <w:tcPr>
            <w:tcW w:w="2268" w:type="dxa"/>
            <w:shd w:val="clear" w:color="auto" w:fill="auto"/>
          </w:tcPr>
          <w:p w:rsidR="00BA6097" w:rsidRPr="009F4DAA" w:rsidRDefault="00BA6097" w:rsidP="0052614E">
            <w:r w:rsidRPr="009F4DAA"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A6097" w:rsidRPr="00305BA8" w:rsidRDefault="00BA6097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BA6097" w:rsidRDefault="00BA6097" w:rsidP="0052614E">
            <w:r w:rsidRPr="00120426"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BA6097" w:rsidRPr="0001067E" w:rsidRDefault="00BA6097" w:rsidP="0052614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4216" w:type="dxa"/>
            <w:shd w:val="clear" w:color="auto" w:fill="auto"/>
          </w:tcPr>
          <w:p w:rsidR="00BA6097" w:rsidRPr="00414BB4" w:rsidRDefault="00BA6097" w:rsidP="0052614E">
            <w:pPr>
              <w:ind w:firstLine="567"/>
              <w:jc w:val="both"/>
            </w:pPr>
            <w:r w:rsidRPr="00414BB4">
              <w:rPr>
                <w:rFonts w:ascii="Times New Roman Italic" w:hAnsi="Times New Roman Italic" w:cs="Times New Roman Italic"/>
                <w:b/>
                <w:iCs/>
              </w:rPr>
              <w:t>знать</w:t>
            </w:r>
            <w:r w:rsidRPr="00414BB4">
              <w:rPr>
                <w:rFonts w:ascii="Times New Roman Italic" w:hAnsi="Times New Roman Italic" w:cs="Times New Roman Italic"/>
                <w:i/>
                <w:iCs/>
              </w:rPr>
              <w:t>:</w:t>
            </w:r>
          </w:p>
          <w:p w:rsidR="00BA6097" w:rsidRPr="00414BB4" w:rsidRDefault="00BA6097" w:rsidP="0052614E">
            <w:pPr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 xml:space="preserve"> основы организации и методологические особенности научно-исследовательской деятель</w:t>
            </w:r>
            <w:r>
              <w:t>-</w:t>
            </w:r>
            <w:r w:rsidRPr="00414BB4">
              <w:t>ности в сфере образования;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 Italic" w:hAnsi="Times New Roman Italic" w:cs="Times New Roman Italic"/>
                <w:b/>
                <w:i/>
                <w:iCs/>
              </w:rPr>
            </w:pPr>
            <w:r w:rsidRPr="00414BB4">
              <w:rPr>
                <w:rFonts w:ascii="Times New Roman Italic" w:hAnsi="Times New Roman Italic" w:cs="Times New Roman Italic"/>
                <w:b/>
                <w:iCs/>
              </w:rPr>
              <w:t>уметь</w:t>
            </w:r>
            <w:r w:rsidRPr="00414BB4">
              <w:rPr>
                <w:rFonts w:ascii="Times New Roman Italic" w:hAnsi="Times New Roman Italic" w:cs="Times New Roman Italic"/>
                <w:b/>
                <w:i/>
                <w:iCs/>
              </w:rPr>
              <w:t>: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 осуществлять научное педагогическое исследование на основе адекватного методоло</w:t>
            </w:r>
            <w:r>
              <w:t>-</w:t>
            </w:r>
            <w:r w:rsidRPr="00414BB4">
              <w:t>гического инструментария; выявлять и анали</w:t>
            </w:r>
            <w:r>
              <w:t>-</w:t>
            </w:r>
            <w:r w:rsidRPr="00414BB4">
              <w:t>зировать тенденции и перспективные направ</w:t>
            </w:r>
            <w:r>
              <w:t>-</w:t>
            </w:r>
            <w:r w:rsidRPr="00414BB4">
              <w:t>ления научных исследований;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 выявлять различного рода проблемы, существующие в образовательном процессе и причины, их порождающие, в том числе изучать личность педагога, обучающихся с целью проектирования комфортной развивающей и развивающейся образовательной среды;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 осуществлять профессионально грамот</w:t>
            </w:r>
            <w:r>
              <w:t>-</w:t>
            </w:r>
            <w:r w:rsidRPr="00414BB4">
              <w:t>ное педагогическое проектирование образова</w:t>
            </w:r>
            <w:r>
              <w:t>-</w:t>
            </w:r>
            <w:r w:rsidRPr="00414BB4">
              <w:t>тельного процесса с учетом содержания совре</w:t>
            </w:r>
            <w:r>
              <w:t>-</w:t>
            </w:r>
            <w:r w:rsidRPr="00414BB4">
              <w:t>менного целеполагания, определяемого ФГОС нового поколения, принципов проблемно-развивающей направленности, индивидуали</w:t>
            </w:r>
            <w:r>
              <w:t>-</w:t>
            </w:r>
            <w:r w:rsidRPr="00414BB4">
              <w:t>зации, диалогичности, рефлексивности, вариа</w:t>
            </w:r>
            <w:r>
              <w:t>-</w:t>
            </w:r>
            <w:r w:rsidRPr="00414BB4">
              <w:t>тивности, интегративности, практической направленности образовательного процесса, социально-психологической специфики коллек</w:t>
            </w:r>
            <w:r>
              <w:t>-</w:t>
            </w:r>
            <w:r w:rsidRPr="00414BB4">
              <w:t>тива обучающихся;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-осуществлять коммуникативные функции педагогической деятельности (с учениками, учи</w:t>
            </w:r>
            <w:r>
              <w:t>-</w:t>
            </w:r>
            <w:r w:rsidRPr="00414BB4">
              <w:t xml:space="preserve">телями, родителями), выполнять </w:t>
            </w:r>
            <w:r w:rsidRPr="00414BB4">
              <w:lastRenderedPageBreak/>
              <w:t>различные социальные роли;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 Italic" w:hAnsi="Times New Roman Italic" w:cs="Times New Roman Italic"/>
                <w:b/>
                <w:iCs/>
              </w:rPr>
            </w:pPr>
            <w:r w:rsidRPr="00414BB4">
              <w:rPr>
                <w:rFonts w:ascii="Times New Roman Italic" w:hAnsi="Times New Roman Italic" w:cs="Times New Roman Italic"/>
                <w:b/>
                <w:iCs/>
              </w:rPr>
              <w:t>владеть: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необходимым и достаточным уровнем сформированности научного стиля педаго</w:t>
            </w:r>
            <w:r>
              <w:t>-</w:t>
            </w:r>
            <w:r w:rsidRPr="00414BB4">
              <w:t>гического мышления, основывающегося на осмысленном понятийно-инструментальном аппарате организации и проведения научного исследования;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осмысленной, гуманистически ориентированной профессиональной позицией, организующей, направляющей и регулирующей осуществление исследовательской и практической педагогической деятельности в их диалектической взаимосвязи;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основными методами научной исследовательской деятельности и способностью к их рефлексии; собственным осмысленным и структурированным опытом осуществления исследовательской и практической педагогической деятельности применительно к различным объектам системы образования;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способностью критического анализа и осмысления информации, в том числе ее научной достоверности;</w:t>
            </w:r>
          </w:p>
          <w:p w:rsidR="00BA6097" w:rsidRPr="00414BB4" w:rsidRDefault="00BA6097" w:rsidP="0052614E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необходимым и достаточным уровнем развития предметно-познавательной и коммуникативной компетентности как необходимыми условиями организации и исследования современного образовательного процесса;</w:t>
            </w:r>
          </w:p>
          <w:p w:rsidR="00BA6097" w:rsidRPr="00305BA8" w:rsidRDefault="00BA6097" w:rsidP="0052614E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</w:p>
        </w:tc>
      </w:tr>
      <w:tr w:rsidR="00BA6097" w:rsidRPr="00305BA8" w:rsidTr="0052614E">
        <w:tc>
          <w:tcPr>
            <w:tcW w:w="1101" w:type="dxa"/>
            <w:shd w:val="clear" w:color="auto" w:fill="auto"/>
          </w:tcPr>
          <w:p w:rsidR="00BA6097" w:rsidRPr="00305BA8" w:rsidRDefault="00BA6097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ПК-3</w:t>
            </w:r>
          </w:p>
        </w:tc>
        <w:tc>
          <w:tcPr>
            <w:tcW w:w="2268" w:type="dxa"/>
            <w:shd w:val="clear" w:color="auto" w:fill="auto"/>
          </w:tcPr>
          <w:p w:rsidR="00BA6097" w:rsidRPr="00305BA8" w:rsidRDefault="00D150A7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ПК-3. Способен осуществлять процесс обучения, воспитания и развития обучающихся с использованием технологий, отражающих специфику предметной области</w:t>
            </w:r>
          </w:p>
        </w:tc>
        <w:tc>
          <w:tcPr>
            <w:tcW w:w="2268" w:type="dxa"/>
          </w:tcPr>
          <w:p w:rsidR="00D150A7" w:rsidRDefault="00D150A7" w:rsidP="00D150A7">
            <w:r>
              <w:t>ПК-3.1. Применяет современные методики и технологии в процессе реализации образовательных программ в соответствии с профилем подготовки</w:t>
            </w:r>
          </w:p>
          <w:p w:rsidR="00BA6097" w:rsidRPr="00305BA8" w:rsidRDefault="00D150A7" w:rsidP="00D150A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 xml:space="preserve">ПК-3.2. Использует современные средства </w:t>
            </w:r>
            <w:r>
              <w:lastRenderedPageBreak/>
              <w:t>оценивания достижений обучающихся в процессе предметной подготовки</w:t>
            </w:r>
          </w:p>
        </w:tc>
        <w:tc>
          <w:tcPr>
            <w:tcW w:w="4216" w:type="dxa"/>
            <w:shd w:val="clear" w:color="auto" w:fill="auto"/>
          </w:tcPr>
          <w:p w:rsidR="00BA6097" w:rsidRPr="0016259D" w:rsidRDefault="00BA6097" w:rsidP="0052614E">
            <w:pPr>
              <w:pStyle w:val="aa"/>
              <w:suppressAutoHyphens/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259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  <w:r w:rsidRPr="0016259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:</w:t>
            </w:r>
            <w:r w:rsidRPr="0016259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 результатах научных исследований, применении их при решении конкретных научно-исследовательских задач в сфере науки и образования, самостоятельно осуществлять научное исследование;</w:t>
            </w:r>
          </w:p>
          <w:p w:rsidR="00BA6097" w:rsidRPr="0016259D" w:rsidRDefault="00BA6097" w:rsidP="0052614E">
            <w:pPr>
              <w:pStyle w:val="aa"/>
              <w:suppressAutoHyphens/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259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Уметь:</w:t>
            </w:r>
            <w:r w:rsidRPr="0016259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результаты научных исследований, применять их при решении конкретных научно-исследовательских задач в сфере науки и образования, самостоятельно осуществлять научное исследование;</w:t>
            </w:r>
          </w:p>
          <w:p w:rsidR="00BA6097" w:rsidRPr="00305BA8" w:rsidRDefault="00BA6097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6259D">
              <w:rPr>
                <w:b/>
                <w:bCs/>
                <w:lang w:eastAsia="en-US"/>
              </w:rPr>
              <w:t>Владеть:</w:t>
            </w:r>
            <w:r w:rsidRPr="0016259D">
              <w:rPr>
                <w:lang w:eastAsia="en-US"/>
              </w:rPr>
              <w:t xml:space="preserve">  навыками анализа </w:t>
            </w:r>
            <w:r w:rsidRPr="0016259D">
              <w:rPr>
                <w:lang w:eastAsia="en-US"/>
              </w:rPr>
              <w:lastRenderedPageBreak/>
              <w:t>результатов научных исследований, примении их при решении конкретных научно-исследовательских задач в сфере науки и образования, самостоятельно осуществлять научное исследование;</w:t>
            </w:r>
          </w:p>
        </w:tc>
      </w:tr>
    </w:tbl>
    <w:p w:rsidR="00BA6097" w:rsidRPr="00396F67" w:rsidRDefault="00BA6097" w:rsidP="00BA6097">
      <w:pPr>
        <w:ind w:firstLine="567"/>
        <w:jc w:val="both"/>
        <w:rPr>
          <w:b/>
          <w:sz w:val="28"/>
          <w:szCs w:val="28"/>
        </w:rPr>
      </w:pPr>
    </w:p>
    <w:p w:rsidR="00BA6097" w:rsidRPr="00396F67" w:rsidRDefault="00BA6097" w:rsidP="00BA6097">
      <w:pPr>
        <w:ind w:left="142" w:firstLine="567"/>
        <w:jc w:val="both"/>
        <w:rPr>
          <w:b/>
          <w:sz w:val="28"/>
          <w:szCs w:val="28"/>
        </w:rPr>
      </w:pPr>
    </w:p>
    <w:p w:rsidR="00BA6097" w:rsidRPr="00396F67" w:rsidRDefault="00BA6097" w:rsidP="00BA6097">
      <w:pPr>
        <w:pStyle w:val="a3"/>
        <w:ind w:left="142" w:firstLine="567"/>
        <w:jc w:val="center"/>
        <w:rPr>
          <w:b/>
          <w:bCs/>
          <w:sz w:val="28"/>
          <w:szCs w:val="28"/>
        </w:rPr>
      </w:pPr>
      <w:r w:rsidRPr="00396F67">
        <w:rPr>
          <w:b/>
          <w:bCs/>
          <w:sz w:val="28"/>
          <w:szCs w:val="28"/>
        </w:rPr>
        <w:t>2.Структура фонда оценочных средств для текущей и промежуточной аттестации по практике</w:t>
      </w:r>
    </w:p>
    <w:p w:rsidR="00BA6097" w:rsidRDefault="00BA6097" w:rsidP="00BA6097">
      <w:pPr>
        <w:pStyle w:val="a3"/>
        <w:ind w:left="142" w:firstLine="567"/>
        <w:jc w:val="center"/>
        <w:rPr>
          <w:b/>
          <w:bCs/>
          <w:sz w:val="28"/>
          <w:szCs w:val="28"/>
        </w:rPr>
      </w:pPr>
    </w:p>
    <w:p w:rsidR="00BA6097" w:rsidRPr="008D44A0" w:rsidRDefault="00BA6097" w:rsidP="00BA6097">
      <w:pPr>
        <w:ind w:firstLine="567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23"/>
        <w:gridCol w:w="2165"/>
        <w:gridCol w:w="2074"/>
        <w:gridCol w:w="2509"/>
      </w:tblGrid>
      <w:tr w:rsidR="00BA6097" w:rsidRPr="00414BB4" w:rsidTr="0052614E">
        <w:tc>
          <w:tcPr>
            <w:tcW w:w="2153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b/>
                <w:bCs/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Контролируемые этапы</w:t>
            </w:r>
          </w:p>
        </w:tc>
        <w:tc>
          <w:tcPr>
            <w:tcW w:w="2611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Формируемые компетенции и/или их части</w:t>
            </w:r>
          </w:p>
          <w:p w:rsidR="00BA6097" w:rsidRPr="00414BB4" w:rsidRDefault="00BA6097" w:rsidP="0052614E">
            <w:pPr>
              <w:ind w:left="142" w:firstLine="567"/>
              <w:rPr>
                <w:b/>
                <w:bCs/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(код компетенции)</w:t>
            </w:r>
          </w:p>
        </w:tc>
        <w:tc>
          <w:tcPr>
            <w:tcW w:w="2354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b/>
                <w:bCs/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Оценочные средства</w:t>
            </w:r>
          </w:p>
        </w:tc>
        <w:tc>
          <w:tcPr>
            <w:tcW w:w="2512" w:type="dxa"/>
          </w:tcPr>
          <w:p w:rsidR="00BA6097" w:rsidRPr="00414BB4" w:rsidRDefault="00BA6097" w:rsidP="0052614E">
            <w:pPr>
              <w:ind w:left="142" w:firstLine="567"/>
              <w:rPr>
                <w:b/>
                <w:bCs/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 xml:space="preserve">Методические материалы, характеризующие процедуры оценивания </w:t>
            </w:r>
          </w:p>
        </w:tc>
      </w:tr>
      <w:tr w:rsidR="00BA6097" w:rsidRPr="00414BB4" w:rsidTr="0052614E">
        <w:tc>
          <w:tcPr>
            <w:tcW w:w="2153" w:type="dxa"/>
          </w:tcPr>
          <w:p w:rsidR="00BA6097" w:rsidRPr="00414BB4" w:rsidRDefault="00BA6097" w:rsidP="0052614E">
            <w:pPr>
              <w:tabs>
                <w:tab w:val="left" w:pos="2448"/>
              </w:tabs>
              <w:ind w:left="142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414BB4">
              <w:rPr>
                <w:b/>
                <w:sz w:val="28"/>
                <w:szCs w:val="28"/>
                <w:shd w:val="clear" w:color="auto" w:fill="FFFFFF"/>
              </w:rPr>
              <w:t>Подготовительный этап</w:t>
            </w:r>
          </w:p>
          <w:p w:rsidR="00BA6097" w:rsidRPr="00414BB4" w:rsidRDefault="00BA6097" w:rsidP="0052614E">
            <w:pPr>
              <w:ind w:left="142" w:firstLine="567"/>
              <w:rPr>
                <w:bCs/>
                <w:sz w:val="28"/>
                <w:szCs w:val="28"/>
              </w:rPr>
            </w:pPr>
          </w:p>
        </w:tc>
        <w:tc>
          <w:tcPr>
            <w:tcW w:w="2611" w:type="dxa"/>
          </w:tcPr>
          <w:p w:rsidR="00BA6097" w:rsidRPr="00414BB4" w:rsidRDefault="00BA6097" w:rsidP="005261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УК-1, ПК-3</w:t>
            </w:r>
          </w:p>
        </w:tc>
        <w:tc>
          <w:tcPr>
            <w:tcW w:w="2354" w:type="dxa"/>
          </w:tcPr>
          <w:p w:rsidR="00BA6097" w:rsidRPr="00396F67" w:rsidRDefault="00BA6097" w:rsidP="0052614E">
            <w:pPr>
              <w:ind w:left="142" w:firstLine="567"/>
              <w:jc w:val="both"/>
              <w:rPr>
                <w:sz w:val="28"/>
                <w:szCs w:val="28"/>
              </w:rPr>
            </w:pPr>
          </w:p>
          <w:p w:rsidR="00BA6097" w:rsidRPr="00772C30" w:rsidRDefault="00BA6097" w:rsidP="0052614E">
            <w:pPr>
              <w:jc w:val="both"/>
              <w:rPr>
                <w:sz w:val="28"/>
                <w:szCs w:val="28"/>
              </w:rPr>
            </w:pPr>
            <w:r w:rsidRPr="00772C30">
              <w:rPr>
                <w:sz w:val="28"/>
                <w:szCs w:val="28"/>
              </w:rPr>
              <w:t>Собеседование</w:t>
            </w:r>
          </w:p>
          <w:p w:rsidR="00BA6097" w:rsidRPr="00414BB4" w:rsidRDefault="00BA6097" w:rsidP="0052614E">
            <w:pPr>
              <w:ind w:left="142" w:firstLine="567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12" w:type="dxa"/>
          </w:tcPr>
          <w:p w:rsidR="00BA6097" w:rsidRPr="00414BB4" w:rsidRDefault="00BA6097" w:rsidP="0052614E">
            <w:pPr>
              <w:ind w:left="142"/>
              <w:jc w:val="both"/>
              <w:rPr>
                <w:sz w:val="28"/>
                <w:szCs w:val="28"/>
                <w:lang w:bidi="mr-IN"/>
              </w:rPr>
            </w:pPr>
            <w:r w:rsidRPr="00414BB4">
              <w:rPr>
                <w:sz w:val="28"/>
                <w:szCs w:val="28"/>
              </w:rPr>
              <w:t>методические указания по выполнению и оцениванию</w:t>
            </w:r>
          </w:p>
        </w:tc>
      </w:tr>
      <w:tr w:rsidR="00BA6097" w:rsidRPr="00414BB4" w:rsidTr="0052614E">
        <w:trPr>
          <w:trHeight w:val="1603"/>
        </w:trPr>
        <w:tc>
          <w:tcPr>
            <w:tcW w:w="2153" w:type="dxa"/>
          </w:tcPr>
          <w:p w:rsidR="00BA6097" w:rsidRPr="00414BB4" w:rsidRDefault="00BA6097" w:rsidP="0052614E">
            <w:pPr>
              <w:tabs>
                <w:tab w:val="left" w:pos="2448"/>
              </w:tabs>
              <w:ind w:left="142"/>
              <w:jc w:val="both"/>
              <w:rPr>
                <w:b/>
                <w:sz w:val="28"/>
                <w:szCs w:val="28"/>
              </w:rPr>
            </w:pPr>
            <w:r w:rsidRPr="00414BB4">
              <w:rPr>
                <w:b/>
                <w:sz w:val="28"/>
                <w:szCs w:val="28"/>
              </w:rPr>
              <w:t>Процессуальный этап</w:t>
            </w:r>
          </w:p>
          <w:p w:rsidR="00BA6097" w:rsidRPr="00414BB4" w:rsidRDefault="00BA6097" w:rsidP="0052614E">
            <w:pPr>
              <w:tabs>
                <w:tab w:val="left" w:pos="2448"/>
              </w:tabs>
              <w:ind w:firstLine="567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11" w:type="dxa"/>
          </w:tcPr>
          <w:p w:rsidR="00BA6097" w:rsidRPr="008D44A0" w:rsidRDefault="00BA6097" w:rsidP="0052614E">
            <w:pPr>
              <w:pStyle w:val="a7"/>
              <w:shd w:val="clear" w:color="auto" w:fill="FFFFFF"/>
              <w:spacing w:after="0" w:afterAutospacing="0"/>
              <w:jc w:val="both"/>
            </w:pPr>
            <w:r w:rsidRPr="00127969">
              <w:t xml:space="preserve"> </w:t>
            </w:r>
            <w:r>
              <w:rPr>
                <w:bCs/>
                <w:sz w:val="28"/>
                <w:szCs w:val="28"/>
              </w:rPr>
              <w:t>УК-1, ПК-3</w:t>
            </w:r>
          </w:p>
        </w:tc>
        <w:tc>
          <w:tcPr>
            <w:tcW w:w="2354" w:type="dxa"/>
          </w:tcPr>
          <w:p w:rsidR="00BA6097" w:rsidRPr="00414BB4" w:rsidRDefault="00BA6097" w:rsidP="0052614E">
            <w:pPr>
              <w:jc w:val="both"/>
              <w:rPr>
                <w:bCs/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Отчет по практике</w:t>
            </w:r>
          </w:p>
        </w:tc>
        <w:tc>
          <w:tcPr>
            <w:tcW w:w="2512" w:type="dxa"/>
          </w:tcPr>
          <w:p w:rsidR="00BA6097" w:rsidRPr="00414BB4" w:rsidRDefault="00BA6097" w:rsidP="0052614E">
            <w:pPr>
              <w:jc w:val="both"/>
              <w:rPr>
                <w:sz w:val="28"/>
                <w:szCs w:val="28"/>
                <w:lang w:bidi="mr-IN"/>
              </w:rPr>
            </w:pPr>
            <w:r w:rsidRPr="00414BB4">
              <w:rPr>
                <w:sz w:val="28"/>
                <w:szCs w:val="28"/>
                <w:lang w:bidi="mr-IN"/>
              </w:rPr>
              <w:t>Задания для выполнения отчета по практике</w:t>
            </w:r>
          </w:p>
        </w:tc>
      </w:tr>
      <w:tr w:rsidR="00BA6097" w:rsidRPr="00414BB4" w:rsidTr="0052614E">
        <w:tc>
          <w:tcPr>
            <w:tcW w:w="2153" w:type="dxa"/>
          </w:tcPr>
          <w:p w:rsidR="00BA6097" w:rsidRPr="00414BB4" w:rsidRDefault="00BA6097" w:rsidP="0052614E">
            <w:pPr>
              <w:tabs>
                <w:tab w:val="left" w:pos="2448"/>
              </w:tabs>
              <w:ind w:left="142"/>
              <w:jc w:val="both"/>
              <w:rPr>
                <w:b/>
                <w:sz w:val="28"/>
                <w:szCs w:val="28"/>
              </w:rPr>
            </w:pPr>
            <w:r w:rsidRPr="00414BB4">
              <w:rPr>
                <w:b/>
                <w:sz w:val="28"/>
                <w:szCs w:val="28"/>
              </w:rPr>
              <w:t>Критериально-рефлексивный</w:t>
            </w:r>
          </w:p>
          <w:p w:rsidR="00BA6097" w:rsidRPr="00414BB4" w:rsidRDefault="00BA6097" w:rsidP="0052614E">
            <w:pPr>
              <w:tabs>
                <w:tab w:val="left" w:pos="2448"/>
              </w:tabs>
              <w:ind w:left="142"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11" w:type="dxa"/>
          </w:tcPr>
          <w:p w:rsidR="00BA6097" w:rsidRPr="00414BB4" w:rsidRDefault="00BA6097" w:rsidP="0052614E">
            <w:pPr>
              <w:pStyle w:val="western"/>
              <w:shd w:val="clear" w:color="auto" w:fill="FFFFFF"/>
              <w:spacing w:after="202" w:afterAutospacing="0"/>
              <w:rPr>
                <w:b/>
              </w:rPr>
            </w:pPr>
            <w:r>
              <w:rPr>
                <w:bCs/>
                <w:sz w:val="28"/>
                <w:szCs w:val="28"/>
              </w:rPr>
              <w:t>УК-1, ПК-3</w:t>
            </w:r>
          </w:p>
        </w:tc>
        <w:tc>
          <w:tcPr>
            <w:tcW w:w="2354" w:type="dxa"/>
          </w:tcPr>
          <w:p w:rsidR="00BA6097" w:rsidRPr="00396F67" w:rsidRDefault="00BA6097" w:rsidP="0052614E">
            <w:pPr>
              <w:ind w:left="142"/>
              <w:jc w:val="both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Отчет по практике</w:t>
            </w:r>
          </w:p>
        </w:tc>
        <w:tc>
          <w:tcPr>
            <w:tcW w:w="2512" w:type="dxa"/>
          </w:tcPr>
          <w:p w:rsidR="00BA6097" w:rsidRPr="00414BB4" w:rsidRDefault="00BA6097" w:rsidP="0052614E">
            <w:pPr>
              <w:ind w:left="142"/>
              <w:jc w:val="both"/>
              <w:rPr>
                <w:sz w:val="28"/>
                <w:szCs w:val="28"/>
                <w:lang w:bidi="mr-IN"/>
              </w:rPr>
            </w:pPr>
            <w:r w:rsidRPr="00414BB4">
              <w:rPr>
                <w:sz w:val="28"/>
                <w:szCs w:val="28"/>
              </w:rPr>
              <w:t>требования к отчетам</w:t>
            </w:r>
          </w:p>
          <w:p w:rsidR="00BA6097" w:rsidRPr="00414BB4" w:rsidRDefault="00BA6097" w:rsidP="0052614E">
            <w:pPr>
              <w:ind w:firstLine="567"/>
              <w:jc w:val="both"/>
              <w:rPr>
                <w:sz w:val="28"/>
                <w:szCs w:val="28"/>
                <w:lang w:bidi="mr-IN"/>
              </w:rPr>
            </w:pPr>
          </w:p>
        </w:tc>
      </w:tr>
    </w:tbl>
    <w:p w:rsidR="00BA6097" w:rsidRPr="00396F67" w:rsidRDefault="00BA6097" w:rsidP="00BA6097">
      <w:pPr>
        <w:ind w:left="142" w:firstLine="567"/>
        <w:jc w:val="center"/>
        <w:rPr>
          <w:b/>
          <w:bCs/>
          <w:sz w:val="28"/>
          <w:szCs w:val="28"/>
        </w:rPr>
      </w:pPr>
      <w:r w:rsidRPr="00396F67">
        <w:rPr>
          <w:b/>
          <w:bCs/>
          <w:sz w:val="28"/>
          <w:szCs w:val="28"/>
        </w:rPr>
        <w:br w:type="page"/>
      </w:r>
      <w:r w:rsidRPr="00396F67">
        <w:rPr>
          <w:b/>
          <w:bCs/>
          <w:sz w:val="28"/>
          <w:szCs w:val="28"/>
        </w:rPr>
        <w:lastRenderedPageBreak/>
        <w:t>Перечень оценочных средств</w:t>
      </w:r>
    </w:p>
    <w:p w:rsidR="00BA6097" w:rsidRPr="00396F67" w:rsidRDefault="00BA6097" w:rsidP="00BA6097">
      <w:pPr>
        <w:ind w:left="142" w:firstLine="567"/>
        <w:jc w:val="center"/>
        <w:rPr>
          <w:sz w:val="28"/>
          <w:szCs w:val="28"/>
        </w:rPr>
      </w:pPr>
    </w:p>
    <w:tbl>
      <w:tblPr>
        <w:tblW w:w="5155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6"/>
        <w:gridCol w:w="2683"/>
        <w:gridCol w:w="3789"/>
        <w:gridCol w:w="2770"/>
      </w:tblGrid>
      <w:tr w:rsidR="00BA6097" w:rsidRPr="00414BB4" w:rsidTr="0052614E">
        <w:tc>
          <w:tcPr>
            <w:tcW w:w="626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№</w:t>
            </w:r>
          </w:p>
        </w:tc>
        <w:tc>
          <w:tcPr>
            <w:tcW w:w="2683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3789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2770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BA6097" w:rsidRPr="00414BB4" w:rsidTr="0052614E">
        <w:tc>
          <w:tcPr>
            <w:tcW w:w="626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1</w:t>
            </w:r>
          </w:p>
        </w:tc>
        <w:tc>
          <w:tcPr>
            <w:tcW w:w="2683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Собеседование</w:t>
            </w:r>
          </w:p>
        </w:tc>
        <w:tc>
          <w:tcPr>
            <w:tcW w:w="3789" w:type="dxa"/>
          </w:tcPr>
          <w:p w:rsidR="00BA6097" w:rsidRPr="00414BB4" w:rsidRDefault="00BA6097" w:rsidP="0052614E">
            <w:pPr>
              <w:ind w:left="142" w:right="22" w:firstLine="567"/>
              <w:jc w:val="both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70" w:type="dxa"/>
          </w:tcPr>
          <w:p w:rsidR="00BA6097" w:rsidRPr="00414BB4" w:rsidRDefault="00BA6097" w:rsidP="0052614E">
            <w:pPr>
              <w:ind w:left="142" w:firstLine="567"/>
              <w:jc w:val="both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Вопросы для собеседования по практике</w:t>
            </w:r>
          </w:p>
        </w:tc>
      </w:tr>
      <w:tr w:rsidR="00BA6097" w:rsidRPr="00414BB4" w:rsidTr="0052614E">
        <w:tc>
          <w:tcPr>
            <w:tcW w:w="626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2</w:t>
            </w:r>
          </w:p>
        </w:tc>
        <w:tc>
          <w:tcPr>
            <w:tcW w:w="2683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отчеты</w:t>
            </w:r>
          </w:p>
        </w:tc>
        <w:tc>
          <w:tcPr>
            <w:tcW w:w="3789" w:type="dxa"/>
          </w:tcPr>
          <w:p w:rsidR="00BA6097" w:rsidRPr="00414BB4" w:rsidRDefault="00BA6097" w:rsidP="0052614E">
            <w:pPr>
              <w:ind w:left="142" w:firstLine="567"/>
              <w:jc w:val="both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Специфическая форма письменных работ, позволяющая аспиранту обобщить свои знания, умения и навыки, приобретенные за время прохождения практики. Отчет по практике готовится индивидуально. Объем отчета может составлять 5 –10 страниц.</w:t>
            </w:r>
          </w:p>
        </w:tc>
        <w:tc>
          <w:tcPr>
            <w:tcW w:w="2770" w:type="dxa"/>
          </w:tcPr>
          <w:p w:rsidR="00BA6097" w:rsidRPr="00414BB4" w:rsidRDefault="00BA6097" w:rsidP="0052614E">
            <w:pPr>
              <w:ind w:left="142" w:firstLine="567"/>
              <w:jc w:val="both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 xml:space="preserve">Формы отчета по педагогической практике, педагогическому эксперименту, тематический план дисциплины, </w:t>
            </w:r>
          </w:p>
          <w:p w:rsidR="00BA6097" w:rsidRPr="00414BB4" w:rsidRDefault="00BA6097" w:rsidP="0052614E">
            <w:pPr>
              <w:ind w:left="142" w:firstLine="567"/>
              <w:jc w:val="both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 xml:space="preserve"> Письменный анализ  лекции, семинарского занятия, конспект лекции и практического занятия</w:t>
            </w:r>
          </w:p>
        </w:tc>
      </w:tr>
    </w:tbl>
    <w:p w:rsidR="00BA6097" w:rsidRPr="00E332D7" w:rsidRDefault="00BA6097" w:rsidP="00BA6097">
      <w:pPr>
        <w:ind w:left="142" w:firstLine="567"/>
        <w:jc w:val="center"/>
        <w:rPr>
          <w:color w:val="000000"/>
          <w:sz w:val="28"/>
          <w:szCs w:val="28"/>
        </w:rPr>
      </w:pPr>
      <w:r w:rsidRPr="00396F67">
        <w:rPr>
          <w:sz w:val="28"/>
          <w:szCs w:val="28"/>
        </w:rPr>
        <w:br w:type="page"/>
      </w:r>
    </w:p>
    <w:p w:rsidR="00BA6097" w:rsidRPr="00396F67" w:rsidRDefault="00BA6097" w:rsidP="00BA6097">
      <w:pPr>
        <w:ind w:left="142" w:firstLine="567"/>
        <w:jc w:val="center"/>
        <w:rPr>
          <w:color w:val="000000"/>
          <w:sz w:val="28"/>
          <w:szCs w:val="28"/>
          <w:lang w:eastAsia="ru-RU"/>
        </w:rPr>
      </w:pPr>
      <w:r w:rsidRPr="00396F67">
        <w:rPr>
          <w:b/>
          <w:bCs/>
          <w:color w:val="000000"/>
          <w:sz w:val="28"/>
          <w:szCs w:val="28"/>
          <w:lang w:eastAsia="ru-RU"/>
        </w:rPr>
        <w:lastRenderedPageBreak/>
        <w:t>Вопросы для собеседования</w:t>
      </w:r>
    </w:p>
    <w:p w:rsidR="00BA6097" w:rsidRPr="00396F67" w:rsidRDefault="00BA6097" w:rsidP="00BA6097">
      <w:pPr>
        <w:ind w:left="142" w:firstLine="567"/>
        <w:jc w:val="center"/>
        <w:rPr>
          <w:b/>
          <w:color w:val="000000"/>
          <w:sz w:val="28"/>
          <w:szCs w:val="28"/>
          <w:lang w:eastAsia="ru-RU"/>
        </w:rPr>
      </w:pPr>
      <w:r w:rsidRPr="00396F67">
        <w:rPr>
          <w:b/>
          <w:color w:val="000000"/>
          <w:sz w:val="28"/>
          <w:szCs w:val="28"/>
          <w:lang w:eastAsia="ru-RU"/>
        </w:rPr>
        <w:t xml:space="preserve">по </w:t>
      </w:r>
      <w:r>
        <w:rPr>
          <w:b/>
          <w:color w:val="000000"/>
          <w:sz w:val="28"/>
          <w:szCs w:val="28"/>
          <w:lang w:eastAsia="ru-RU"/>
        </w:rPr>
        <w:t xml:space="preserve">научно-исследовательской </w:t>
      </w:r>
      <w:r w:rsidRPr="00396F67">
        <w:rPr>
          <w:b/>
          <w:color w:val="000000"/>
          <w:sz w:val="28"/>
          <w:szCs w:val="28"/>
          <w:lang w:eastAsia="ru-RU"/>
        </w:rPr>
        <w:t>практике</w:t>
      </w:r>
    </w:p>
    <w:p w:rsidR="00BA6097" w:rsidRPr="00396F67" w:rsidRDefault="00BA6097" w:rsidP="00BA6097">
      <w:pPr>
        <w:ind w:left="142" w:firstLine="567"/>
        <w:rPr>
          <w:color w:val="000000"/>
          <w:sz w:val="28"/>
          <w:szCs w:val="28"/>
          <w:lang w:eastAsia="ru-RU"/>
        </w:rPr>
      </w:pPr>
      <w:r w:rsidRPr="00396F67">
        <w:rPr>
          <w:color w:val="000000"/>
          <w:sz w:val="28"/>
          <w:szCs w:val="28"/>
          <w:lang w:eastAsia="ru-RU"/>
        </w:rPr>
        <w:t xml:space="preserve">1. Раскройте </w:t>
      </w:r>
      <w:r>
        <w:rPr>
          <w:color w:val="000000"/>
          <w:sz w:val="28"/>
          <w:szCs w:val="28"/>
          <w:shd w:val="clear" w:color="auto" w:fill="FFFFFF"/>
        </w:rPr>
        <w:t>психолого-педагогические особенности обучения конкретного школьного предмета (в зависимости от профиля магистранта)</w:t>
      </w:r>
      <w:r w:rsidRPr="00396F67">
        <w:rPr>
          <w:color w:val="000000"/>
          <w:sz w:val="28"/>
          <w:szCs w:val="28"/>
          <w:shd w:val="clear" w:color="auto" w:fill="FFFFFF"/>
        </w:rPr>
        <w:t>.</w:t>
      </w:r>
    </w:p>
    <w:p w:rsidR="00BA6097" w:rsidRPr="00396F67" w:rsidRDefault="00BA6097" w:rsidP="00BA6097">
      <w:pPr>
        <w:ind w:left="142" w:firstLine="567"/>
        <w:rPr>
          <w:color w:val="000000"/>
          <w:sz w:val="28"/>
          <w:szCs w:val="28"/>
          <w:lang w:eastAsia="ru-RU"/>
        </w:rPr>
      </w:pPr>
      <w:r w:rsidRPr="00396F67">
        <w:rPr>
          <w:color w:val="000000"/>
          <w:sz w:val="28"/>
          <w:szCs w:val="28"/>
          <w:lang w:eastAsia="ru-RU"/>
        </w:rPr>
        <w:t xml:space="preserve">2. Охарактеризуйте </w:t>
      </w:r>
      <w:r w:rsidRPr="00396F67">
        <w:rPr>
          <w:color w:val="000000"/>
          <w:sz w:val="28"/>
          <w:szCs w:val="28"/>
          <w:shd w:val="clear" w:color="auto" w:fill="FFFFFF"/>
        </w:rPr>
        <w:t xml:space="preserve">содержание и структура авторских программ для дифференцированного изучения </w:t>
      </w:r>
      <w:r>
        <w:rPr>
          <w:color w:val="000000"/>
          <w:sz w:val="28"/>
          <w:szCs w:val="28"/>
          <w:shd w:val="clear" w:color="auto" w:fill="FFFFFF"/>
        </w:rPr>
        <w:t>конкретного школьного предмета (в зависимости от профиля магистранта)</w:t>
      </w:r>
      <w:r w:rsidRPr="00396F67">
        <w:rPr>
          <w:color w:val="000000"/>
          <w:sz w:val="28"/>
          <w:szCs w:val="28"/>
          <w:shd w:val="clear" w:color="auto" w:fill="FFFFFF"/>
        </w:rPr>
        <w:t>.</w:t>
      </w:r>
    </w:p>
    <w:p w:rsidR="00BA6097" w:rsidRPr="00396F67" w:rsidRDefault="00BA6097" w:rsidP="00BA6097">
      <w:pPr>
        <w:ind w:left="142"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396F67">
        <w:rPr>
          <w:b/>
          <w:bCs/>
          <w:color w:val="000000"/>
          <w:sz w:val="28"/>
          <w:szCs w:val="28"/>
          <w:lang w:eastAsia="ru-RU"/>
        </w:rPr>
        <w:t>Критерии оценки:</w:t>
      </w:r>
    </w:p>
    <w:tbl>
      <w:tblPr>
        <w:tblW w:w="0" w:type="auto"/>
        <w:tblInd w:w="-137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</w:tblBorders>
        <w:tblCellMar>
          <w:left w:w="0" w:type="dxa"/>
          <w:right w:w="0" w:type="dxa"/>
        </w:tblCellMar>
        <w:tblLook w:val="00A0"/>
      </w:tblPr>
      <w:tblGrid>
        <w:gridCol w:w="7337"/>
        <w:gridCol w:w="2165"/>
      </w:tblGrid>
      <w:tr w:rsidR="00BA6097" w:rsidRPr="00414BB4" w:rsidTr="0052614E">
        <w:trPr>
          <w:trHeight w:val="743"/>
        </w:trPr>
        <w:tc>
          <w:tcPr>
            <w:tcW w:w="7513" w:type="dxa"/>
            <w:tcBorders>
              <w:top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BA6097" w:rsidRPr="00414BB4" w:rsidRDefault="00BA6097" w:rsidP="0052614E">
            <w:pPr>
              <w:spacing w:before="67" w:after="133"/>
              <w:ind w:left="142" w:firstLine="567"/>
              <w:jc w:val="center"/>
              <w:rPr>
                <w:sz w:val="28"/>
                <w:szCs w:val="28"/>
                <w:lang w:eastAsia="ru-RU"/>
              </w:rPr>
            </w:pPr>
            <w:r w:rsidRPr="00414BB4">
              <w:rPr>
                <w:sz w:val="28"/>
                <w:szCs w:val="28"/>
                <w:lang w:eastAsia="ru-RU"/>
              </w:rPr>
              <w:t> </w:t>
            </w:r>
          </w:p>
          <w:p w:rsidR="00BA6097" w:rsidRPr="00414BB4" w:rsidRDefault="00BA6097" w:rsidP="0052614E">
            <w:pPr>
              <w:spacing w:before="67" w:after="133"/>
              <w:ind w:left="142" w:firstLine="567"/>
              <w:jc w:val="center"/>
              <w:rPr>
                <w:b/>
                <w:sz w:val="28"/>
                <w:szCs w:val="28"/>
                <w:lang w:eastAsia="ru-RU"/>
              </w:rPr>
            </w:pPr>
            <w:r w:rsidRPr="00414BB4">
              <w:rPr>
                <w:b/>
                <w:sz w:val="28"/>
                <w:szCs w:val="28"/>
                <w:lang w:eastAsia="ru-RU"/>
              </w:rPr>
              <w:t>Критерии оценки</w:t>
            </w:r>
          </w:p>
          <w:p w:rsidR="00BA6097" w:rsidRPr="00414BB4" w:rsidRDefault="00BA6097" w:rsidP="0052614E">
            <w:pPr>
              <w:spacing w:before="67" w:after="133"/>
              <w:ind w:left="142" w:firstLine="567"/>
              <w:jc w:val="center"/>
              <w:rPr>
                <w:sz w:val="28"/>
                <w:szCs w:val="28"/>
                <w:lang w:eastAsia="ru-RU"/>
              </w:rPr>
            </w:pPr>
            <w:r w:rsidRPr="00414BB4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</w:tcBorders>
            <w:shd w:val="clear" w:color="auto" w:fill="FFFFFF"/>
          </w:tcPr>
          <w:p w:rsidR="00BA6097" w:rsidRPr="00414BB4" w:rsidRDefault="00BA6097" w:rsidP="0052614E">
            <w:pPr>
              <w:spacing w:before="67" w:after="133"/>
              <w:ind w:left="142" w:firstLine="567"/>
              <w:jc w:val="center"/>
              <w:rPr>
                <w:b/>
                <w:sz w:val="28"/>
                <w:szCs w:val="28"/>
                <w:lang w:eastAsia="ru-RU"/>
              </w:rPr>
            </w:pPr>
            <w:r w:rsidRPr="00414BB4">
              <w:rPr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BA6097" w:rsidRPr="00414BB4" w:rsidTr="0052614E">
        <w:tc>
          <w:tcPr>
            <w:tcW w:w="7513" w:type="dxa"/>
            <w:tcBorders>
              <w:top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BA6097" w:rsidRPr="00414BB4" w:rsidRDefault="00BA6097" w:rsidP="0052614E">
            <w:pPr>
              <w:spacing w:before="67" w:after="133"/>
              <w:ind w:left="142" w:firstLine="567"/>
              <w:rPr>
                <w:sz w:val="28"/>
                <w:szCs w:val="28"/>
                <w:lang w:eastAsia="ru-RU"/>
              </w:rPr>
            </w:pPr>
            <w:r w:rsidRPr="00414BB4">
              <w:rPr>
                <w:sz w:val="28"/>
                <w:szCs w:val="28"/>
                <w:lang w:eastAsia="ru-RU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Знание по предмету демонстрируется на фоне понимания его в системе  науки и междисциплинарных связей. Ответ изложен литературным языком с использованием современной терминологии. Могут быть допущены недочеты в определении понятий, исправленные магистрантомсамостоятельно в процессе ответа.</w:t>
            </w:r>
          </w:p>
        </w:tc>
        <w:tc>
          <w:tcPr>
            <w:tcW w:w="222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</w:tcBorders>
            <w:shd w:val="clear" w:color="auto" w:fill="FFFFFF"/>
          </w:tcPr>
          <w:p w:rsidR="00BA6097" w:rsidRPr="00414BB4" w:rsidRDefault="00BA6097" w:rsidP="0052614E">
            <w:pPr>
              <w:spacing w:before="67" w:after="133"/>
              <w:ind w:left="142" w:firstLine="567"/>
              <w:rPr>
                <w:b/>
                <w:sz w:val="28"/>
                <w:szCs w:val="28"/>
                <w:lang w:eastAsia="ru-RU"/>
              </w:rPr>
            </w:pPr>
            <w:r w:rsidRPr="00414BB4">
              <w:rPr>
                <w:b/>
                <w:sz w:val="28"/>
                <w:szCs w:val="28"/>
                <w:lang w:eastAsia="ru-RU"/>
              </w:rPr>
              <w:t xml:space="preserve">            8 -10</w:t>
            </w:r>
          </w:p>
        </w:tc>
      </w:tr>
      <w:tr w:rsidR="00BA6097" w:rsidRPr="00414BB4" w:rsidTr="0052614E">
        <w:trPr>
          <w:trHeight w:val="169"/>
        </w:trPr>
        <w:tc>
          <w:tcPr>
            <w:tcW w:w="7513" w:type="dxa"/>
            <w:tcBorders>
              <w:top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BA6097" w:rsidRPr="00414BB4" w:rsidRDefault="00BA6097" w:rsidP="0052614E">
            <w:pPr>
              <w:spacing w:before="67" w:after="133"/>
              <w:ind w:left="142" w:firstLine="567"/>
              <w:rPr>
                <w:sz w:val="28"/>
                <w:szCs w:val="28"/>
                <w:lang w:eastAsia="ru-RU"/>
              </w:rPr>
            </w:pPr>
            <w:r w:rsidRPr="00414BB4">
              <w:rPr>
                <w:sz w:val="28"/>
                <w:szCs w:val="28"/>
                <w:lang w:eastAsia="ru-RU"/>
              </w:rPr>
              <w:t>Дан полный, развернутый ответ на поставленный вопрос, показано умение выделить существенные и несущественные признаки. Ответ четко структурирован, логичен, изложен литературным языком с использованием современной терминологии. Могут быть допущены 2-3 неточности или незначительные ошибки, исправленные магистрантом с помощью преподавателя.</w:t>
            </w:r>
          </w:p>
          <w:p w:rsidR="00BA6097" w:rsidRPr="00414BB4" w:rsidRDefault="00BA6097" w:rsidP="0052614E">
            <w:pPr>
              <w:spacing w:before="67" w:after="133"/>
              <w:ind w:left="142" w:firstLine="56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2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</w:tcBorders>
            <w:shd w:val="clear" w:color="auto" w:fill="FFFFFF"/>
          </w:tcPr>
          <w:p w:rsidR="00BA6097" w:rsidRPr="00414BB4" w:rsidRDefault="00BA6097" w:rsidP="0052614E">
            <w:pPr>
              <w:spacing w:before="67" w:after="133"/>
              <w:ind w:left="142" w:firstLine="567"/>
              <w:jc w:val="center"/>
              <w:rPr>
                <w:b/>
                <w:sz w:val="28"/>
                <w:szCs w:val="28"/>
                <w:lang w:eastAsia="ru-RU"/>
              </w:rPr>
            </w:pPr>
            <w:r w:rsidRPr="00414BB4">
              <w:rPr>
                <w:b/>
                <w:sz w:val="28"/>
                <w:szCs w:val="28"/>
                <w:lang w:eastAsia="ru-RU"/>
              </w:rPr>
              <w:t>5-7</w:t>
            </w:r>
          </w:p>
        </w:tc>
      </w:tr>
      <w:tr w:rsidR="00BA6097" w:rsidRPr="00414BB4" w:rsidTr="0052614E">
        <w:trPr>
          <w:trHeight w:val="2541"/>
        </w:trPr>
        <w:tc>
          <w:tcPr>
            <w:tcW w:w="7513" w:type="dxa"/>
            <w:tcBorders>
              <w:top w:val="single" w:sz="4" w:space="0" w:color="888888"/>
              <w:right w:val="single" w:sz="4" w:space="0" w:color="888888"/>
            </w:tcBorders>
            <w:shd w:val="clear" w:color="auto" w:fill="FFFFFF"/>
          </w:tcPr>
          <w:p w:rsidR="00BA6097" w:rsidRPr="00414BB4" w:rsidRDefault="00BA6097" w:rsidP="0052614E">
            <w:pPr>
              <w:spacing w:before="67" w:after="133"/>
              <w:ind w:left="142" w:firstLine="567"/>
              <w:rPr>
                <w:sz w:val="28"/>
                <w:szCs w:val="28"/>
                <w:lang w:eastAsia="ru-RU"/>
              </w:rPr>
            </w:pPr>
            <w:r w:rsidRPr="00414BB4">
              <w:rPr>
                <w:sz w:val="28"/>
                <w:szCs w:val="28"/>
                <w:lang w:eastAsia="ru-RU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поправок, коррекции.</w:t>
            </w:r>
          </w:p>
        </w:tc>
        <w:tc>
          <w:tcPr>
            <w:tcW w:w="2223" w:type="dxa"/>
            <w:tcBorders>
              <w:top w:val="single" w:sz="4" w:space="0" w:color="888888"/>
              <w:left w:val="single" w:sz="4" w:space="0" w:color="888888"/>
            </w:tcBorders>
            <w:shd w:val="clear" w:color="auto" w:fill="FFFFFF"/>
          </w:tcPr>
          <w:p w:rsidR="00BA6097" w:rsidRPr="00414BB4" w:rsidRDefault="00BA6097" w:rsidP="0052614E">
            <w:pPr>
              <w:spacing w:before="67" w:after="133"/>
              <w:ind w:left="142" w:firstLine="567"/>
              <w:jc w:val="center"/>
              <w:rPr>
                <w:sz w:val="28"/>
                <w:szCs w:val="28"/>
                <w:lang w:eastAsia="ru-RU"/>
              </w:rPr>
            </w:pPr>
            <w:r w:rsidRPr="00414BB4">
              <w:rPr>
                <w:sz w:val="28"/>
                <w:szCs w:val="28"/>
                <w:lang w:eastAsia="ru-RU"/>
              </w:rPr>
              <w:t> </w:t>
            </w:r>
          </w:p>
          <w:p w:rsidR="00BA6097" w:rsidRPr="00414BB4" w:rsidRDefault="00BA6097" w:rsidP="0052614E">
            <w:pPr>
              <w:spacing w:before="67" w:after="133"/>
              <w:ind w:left="142" w:firstLine="567"/>
              <w:jc w:val="center"/>
              <w:rPr>
                <w:b/>
                <w:sz w:val="28"/>
                <w:szCs w:val="28"/>
                <w:lang w:eastAsia="ru-RU"/>
              </w:rPr>
            </w:pPr>
            <w:r w:rsidRPr="00414BB4">
              <w:rPr>
                <w:b/>
                <w:sz w:val="28"/>
                <w:szCs w:val="28"/>
                <w:lang w:eastAsia="ru-RU"/>
              </w:rPr>
              <w:t>3-5</w:t>
            </w:r>
          </w:p>
        </w:tc>
      </w:tr>
      <w:tr w:rsidR="00BA6097" w:rsidRPr="00414BB4" w:rsidTr="0052614E">
        <w:trPr>
          <w:trHeight w:val="1689"/>
        </w:trPr>
        <w:tc>
          <w:tcPr>
            <w:tcW w:w="7513" w:type="dxa"/>
            <w:tcBorders>
              <w:top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BA6097" w:rsidRPr="00414BB4" w:rsidRDefault="00BA6097" w:rsidP="0052614E">
            <w:pPr>
              <w:spacing w:before="67" w:after="133"/>
              <w:ind w:left="142" w:firstLine="567"/>
              <w:rPr>
                <w:sz w:val="28"/>
                <w:szCs w:val="28"/>
                <w:lang w:eastAsia="ru-RU"/>
              </w:rPr>
            </w:pPr>
            <w:r w:rsidRPr="00414BB4">
              <w:rPr>
                <w:sz w:val="28"/>
                <w:szCs w:val="28"/>
                <w:lang w:eastAsia="ru-RU"/>
              </w:rPr>
              <w:lastRenderedPageBreak/>
              <w:t> Ответ представляет собой разрозненные знания с существенными ошибками по вопросу. Присутствуют фрагментарность, нелогичность изложения. Отсутствуют выводы, конкретизация и доказательность изложения. Речь неграмотная, гистологическая терминология не используется, или ответ на вопрос полностью отсутствует.</w:t>
            </w:r>
          </w:p>
          <w:p w:rsidR="00BA6097" w:rsidRPr="00414BB4" w:rsidRDefault="00BA6097" w:rsidP="0052614E">
            <w:pPr>
              <w:spacing w:before="67" w:after="133"/>
              <w:ind w:left="142" w:firstLine="56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2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</w:tcBorders>
            <w:shd w:val="clear" w:color="auto" w:fill="FFFFFF"/>
          </w:tcPr>
          <w:p w:rsidR="00BA6097" w:rsidRPr="00414BB4" w:rsidRDefault="00BA6097" w:rsidP="0052614E">
            <w:pPr>
              <w:spacing w:before="67" w:after="133"/>
              <w:ind w:left="142" w:firstLine="567"/>
              <w:jc w:val="center"/>
              <w:rPr>
                <w:sz w:val="28"/>
                <w:szCs w:val="28"/>
                <w:lang w:eastAsia="ru-RU"/>
              </w:rPr>
            </w:pPr>
            <w:r w:rsidRPr="00414BB4">
              <w:rPr>
                <w:sz w:val="28"/>
                <w:szCs w:val="28"/>
                <w:lang w:eastAsia="ru-RU"/>
              </w:rPr>
              <w:t> </w:t>
            </w:r>
          </w:p>
          <w:p w:rsidR="00BA6097" w:rsidRPr="00414BB4" w:rsidRDefault="00BA6097" w:rsidP="0052614E">
            <w:pPr>
              <w:spacing w:before="67" w:after="133"/>
              <w:ind w:left="142" w:firstLine="567"/>
              <w:rPr>
                <w:b/>
                <w:sz w:val="28"/>
                <w:szCs w:val="28"/>
                <w:lang w:eastAsia="ru-RU"/>
              </w:rPr>
            </w:pPr>
            <w:r w:rsidRPr="00414BB4">
              <w:rPr>
                <w:b/>
                <w:sz w:val="28"/>
                <w:szCs w:val="28"/>
                <w:lang w:eastAsia="ru-RU"/>
              </w:rPr>
              <w:t xml:space="preserve">              0-2</w:t>
            </w:r>
          </w:p>
          <w:p w:rsidR="00BA6097" w:rsidRPr="00414BB4" w:rsidRDefault="00BA6097" w:rsidP="0052614E">
            <w:pPr>
              <w:spacing w:before="67" w:after="133"/>
              <w:ind w:left="142" w:firstLine="567"/>
              <w:jc w:val="center"/>
              <w:rPr>
                <w:sz w:val="28"/>
                <w:szCs w:val="28"/>
                <w:lang w:eastAsia="ru-RU"/>
              </w:rPr>
            </w:pPr>
            <w:r w:rsidRPr="00414BB4">
              <w:rPr>
                <w:sz w:val="28"/>
                <w:szCs w:val="28"/>
                <w:lang w:eastAsia="ru-RU"/>
              </w:rPr>
              <w:t> </w:t>
            </w:r>
          </w:p>
        </w:tc>
      </w:tr>
    </w:tbl>
    <w:p w:rsidR="00BA6097" w:rsidRPr="00396F67" w:rsidRDefault="00BA6097" w:rsidP="00BA6097">
      <w:pPr>
        <w:ind w:left="142" w:firstLine="567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BA6097" w:rsidRPr="00396F67" w:rsidRDefault="00BA6097" w:rsidP="00BA6097">
      <w:pPr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BA6097" w:rsidRPr="00396F67" w:rsidRDefault="00BA6097" w:rsidP="00BA6097">
      <w:pPr>
        <w:ind w:left="142" w:firstLine="567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BA6097" w:rsidRPr="00396F67" w:rsidRDefault="00BA6097" w:rsidP="00BA6097">
      <w:pPr>
        <w:autoSpaceDE w:val="0"/>
        <w:autoSpaceDN w:val="0"/>
        <w:adjustRightInd w:val="0"/>
        <w:ind w:left="142" w:firstLine="567"/>
        <w:rPr>
          <w:sz w:val="28"/>
          <w:szCs w:val="28"/>
          <w:lang w:bidi="mr-IN"/>
        </w:rPr>
      </w:pPr>
      <w:r w:rsidRPr="00396F67">
        <w:rPr>
          <w:sz w:val="28"/>
          <w:szCs w:val="28"/>
          <w:lang w:bidi="mr-IN"/>
        </w:rPr>
        <w:t xml:space="preserve">Составитель     </w:t>
      </w:r>
      <w:r>
        <w:rPr>
          <w:sz w:val="28"/>
          <w:szCs w:val="28"/>
          <w:lang w:bidi="mr-IN"/>
        </w:rPr>
        <w:t>к.п.н., доц. Огурцова О.К.</w:t>
      </w:r>
    </w:p>
    <w:p w:rsidR="00BA6097" w:rsidRPr="00396F67" w:rsidRDefault="00BA6097" w:rsidP="00BA6097">
      <w:pPr>
        <w:autoSpaceDE w:val="0"/>
        <w:autoSpaceDN w:val="0"/>
        <w:adjustRightInd w:val="0"/>
        <w:ind w:left="142" w:firstLine="567"/>
        <w:rPr>
          <w:sz w:val="28"/>
          <w:szCs w:val="28"/>
          <w:lang w:bidi="mr-IN"/>
        </w:rPr>
      </w:pPr>
      <w:r w:rsidRPr="00396F67">
        <w:rPr>
          <w:sz w:val="28"/>
          <w:szCs w:val="28"/>
          <w:lang w:bidi="mr-IN"/>
        </w:rPr>
        <w:t>(подпись)</w:t>
      </w:r>
    </w:p>
    <w:p w:rsidR="00BA6097" w:rsidRPr="00396F67" w:rsidRDefault="00BA6097" w:rsidP="00BA6097">
      <w:pPr>
        <w:ind w:left="142" w:firstLine="567"/>
        <w:rPr>
          <w:sz w:val="28"/>
          <w:szCs w:val="28"/>
        </w:rPr>
      </w:pPr>
      <w:r w:rsidRPr="00396F67">
        <w:rPr>
          <w:sz w:val="28"/>
          <w:szCs w:val="28"/>
        </w:rPr>
        <w:t>«____»_____________________20__ г.</w:t>
      </w:r>
    </w:p>
    <w:p w:rsidR="00BA6097" w:rsidRPr="00396F67" w:rsidRDefault="00BA6097" w:rsidP="00BA6097">
      <w:pPr>
        <w:ind w:left="142"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396F67">
        <w:rPr>
          <w:b/>
          <w:bCs/>
          <w:sz w:val="28"/>
          <w:szCs w:val="28"/>
          <w:lang w:bidi="mr-IN"/>
        </w:rPr>
        <w:br w:type="page"/>
      </w:r>
    </w:p>
    <w:p w:rsidR="00BA6097" w:rsidRPr="00396F67" w:rsidRDefault="00BA6097" w:rsidP="00BA6097">
      <w:pPr>
        <w:ind w:left="142" w:firstLine="567"/>
        <w:rPr>
          <w:b/>
          <w:sz w:val="28"/>
          <w:szCs w:val="28"/>
        </w:rPr>
      </w:pPr>
    </w:p>
    <w:p w:rsidR="00BA6097" w:rsidRPr="00396F67" w:rsidRDefault="00BA6097" w:rsidP="00BA6097">
      <w:pPr>
        <w:ind w:left="142" w:firstLine="567"/>
        <w:jc w:val="center"/>
        <w:rPr>
          <w:b/>
          <w:sz w:val="28"/>
          <w:szCs w:val="28"/>
        </w:rPr>
      </w:pPr>
      <w:r w:rsidRPr="00396F67">
        <w:rPr>
          <w:b/>
          <w:bCs/>
          <w:color w:val="000000"/>
          <w:sz w:val="28"/>
          <w:szCs w:val="28"/>
          <w:lang w:eastAsia="ru-RU"/>
        </w:rPr>
        <w:t>Оформление педагогического эксперимента</w:t>
      </w:r>
    </w:p>
    <w:p w:rsidR="00BA6097" w:rsidRPr="00396F67" w:rsidRDefault="00BA6097" w:rsidP="00BA6097">
      <w:pPr>
        <w:ind w:left="142" w:firstLine="567"/>
        <w:jc w:val="center"/>
        <w:rPr>
          <w:b/>
          <w:color w:val="000000"/>
          <w:sz w:val="28"/>
          <w:szCs w:val="28"/>
          <w:lang w:eastAsia="ru-RU"/>
        </w:rPr>
      </w:pPr>
      <w:r w:rsidRPr="00396F67">
        <w:rPr>
          <w:b/>
          <w:color w:val="000000"/>
          <w:sz w:val="28"/>
          <w:szCs w:val="28"/>
          <w:lang w:eastAsia="ru-RU"/>
        </w:rPr>
        <w:t xml:space="preserve">по </w:t>
      </w:r>
      <w:r>
        <w:rPr>
          <w:b/>
          <w:color w:val="000000"/>
          <w:sz w:val="28"/>
          <w:szCs w:val="28"/>
          <w:lang w:eastAsia="ru-RU"/>
        </w:rPr>
        <w:t xml:space="preserve">научно-исследовательской </w:t>
      </w:r>
      <w:r w:rsidRPr="00396F67">
        <w:rPr>
          <w:b/>
          <w:color w:val="000000"/>
          <w:sz w:val="28"/>
          <w:szCs w:val="28"/>
          <w:lang w:eastAsia="ru-RU"/>
        </w:rPr>
        <w:t>практике</w:t>
      </w:r>
    </w:p>
    <w:p w:rsidR="00BA6097" w:rsidRPr="00396F67" w:rsidRDefault="00BA6097" w:rsidP="00BA6097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142" w:firstLine="567"/>
        <w:rPr>
          <w:rStyle w:val="apple-converted-space"/>
          <w:rFonts w:eastAsia="Calibri"/>
          <w:color w:val="000000"/>
          <w:sz w:val="28"/>
          <w:szCs w:val="28"/>
        </w:rPr>
      </w:pPr>
      <w:r w:rsidRPr="00396F67">
        <w:rPr>
          <w:color w:val="000000"/>
          <w:sz w:val="28"/>
          <w:szCs w:val="28"/>
        </w:rPr>
        <w:t>Постановка проблемы, цель, организация и методы исследования</w:t>
      </w:r>
    </w:p>
    <w:p w:rsidR="00BA6097" w:rsidRPr="00396F67" w:rsidRDefault="00BA6097" w:rsidP="00BA6097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142" w:firstLine="567"/>
        <w:rPr>
          <w:color w:val="000000"/>
          <w:sz w:val="28"/>
          <w:szCs w:val="28"/>
        </w:rPr>
      </w:pPr>
      <w:r w:rsidRPr="00396F67">
        <w:rPr>
          <w:color w:val="000000"/>
          <w:sz w:val="28"/>
          <w:szCs w:val="28"/>
        </w:rPr>
        <w:t>Содержание констатирующего этапа эксперимента</w:t>
      </w:r>
    </w:p>
    <w:p w:rsidR="00BA6097" w:rsidRPr="00396F67" w:rsidRDefault="00BA6097" w:rsidP="00BA6097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142" w:firstLine="567"/>
        <w:rPr>
          <w:rStyle w:val="apple-converted-space"/>
          <w:rFonts w:eastAsia="Calibri"/>
          <w:color w:val="000000"/>
          <w:sz w:val="28"/>
          <w:szCs w:val="28"/>
        </w:rPr>
      </w:pPr>
      <w:r w:rsidRPr="00396F67">
        <w:rPr>
          <w:color w:val="000000"/>
          <w:sz w:val="28"/>
          <w:szCs w:val="28"/>
        </w:rPr>
        <w:t>Содержание формирующего этапа эксперимента</w:t>
      </w:r>
    </w:p>
    <w:p w:rsidR="00BA6097" w:rsidRPr="00396F67" w:rsidRDefault="00BA6097" w:rsidP="00BA6097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142" w:firstLine="567"/>
        <w:rPr>
          <w:bCs/>
          <w:i/>
          <w:color w:val="000000"/>
          <w:sz w:val="28"/>
          <w:szCs w:val="28"/>
          <w:lang w:eastAsia="ru-RU"/>
        </w:rPr>
      </w:pPr>
      <w:r w:rsidRPr="00396F67">
        <w:rPr>
          <w:color w:val="000000"/>
          <w:sz w:val="28"/>
          <w:szCs w:val="28"/>
        </w:rPr>
        <w:t>Содержание контрольного эксперимента</w:t>
      </w:r>
      <w:r w:rsidRPr="00396F67">
        <w:rPr>
          <w:rStyle w:val="apple-converted-space"/>
          <w:rFonts w:eastAsia="Calibri"/>
          <w:color w:val="000000"/>
          <w:sz w:val="28"/>
          <w:szCs w:val="28"/>
        </w:rPr>
        <w:t> </w:t>
      </w:r>
      <w:r w:rsidRPr="00396F67">
        <w:rPr>
          <w:color w:val="000000"/>
          <w:sz w:val="28"/>
          <w:szCs w:val="28"/>
        </w:rPr>
        <w:br/>
        <w:t>Выводы</w:t>
      </w:r>
    </w:p>
    <w:p w:rsidR="00BA6097" w:rsidRPr="00396F67" w:rsidRDefault="00BA6097" w:rsidP="00BA6097">
      <w:pPr>
        <w:shd w:val="clear" w:color="auto" w:fill="FFFFFF"/>
        <w:spacing w:before="100" w:beforeAutospacing="1" w:after="100" w:afterAutospacing="1"/>
        <w:ind w:left="142" w:firstLine="567"/>
        <w:rPr>
          <w:b/>
          <w:bCs/>
          <w:i/>
          <w:color w:val="000000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7463"/>
        <w:gridCol w:w="1360"/>
      </w:tblGrid>
      <w:tr w:rsidR="00BA6097" w:rsidRPr="00414BB4" w:rsidTr="0052614E">
        <w:tc>
          <w:tcPr>
            <w:tcW w:w="54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b/>
                <w:bCs/>
                <w:sz w:val="28"/>
                <w:szCs w:val="28"/>
              </w:rPr>
            </w:pPr>
            <w:r w:rsidRPr="00396F67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56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b/>
                <w:bCs/>
                <w:sz w:val="28"/>
                <w:szCs w:val="28"/>
              </w:rPr>
            </w:pPr>
            <w:r w:rsidRPr="00396F67">
              <w:rPr>
                <w:b/>
                <w:bCs/>
                <w:sz w:val="28"/>
                <w:szCs w:val="28"/>
              </w:rPr>
              <w:t>Критерий оценки</w:t>
            </w:r>
          </w:p>
        </w:tc>
        <w:tc>
          <w:tcPr>
            <w:tcW w:w="1363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b/>
                <w:bCs/>
                <w:sz w:val="28"/>
                <w:szCs w:val="28"/>
              </w:rPr>
            </w:pPr>
            <w:r w:rsidRPr="00396F67">
              <w:rPr>
                <w:b/>
                <w:bCs/>
                <w:sz w:val="28"/>
                <w:szCs w:val="28"/>
              </w:rPr>
              <w:t>Баллы</w:t>
            </w:r>
          </w:p>
        </w:tc>
      </w:tr>
      <w:tr w:rsidR="00BA6097" w:rsidRPr="00414BB4" w:rsidTr="0052614E">
        <w:trPr>
          <w:trHeight w:val="723"/>
        </w:trPr>
        <w:tc>
          <w:tcPr>
            <w:tcW w:w="54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1</w:t>
            </w:r>
          </w:p>
        </w:tc>
        <w:tc>
          <w:tcPr>
            <w:tcW w:w="756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both"/>
              <w:rPr>
                <w:sz w:val="28"/>
                <w:szCs w:val="28"/>
              </w:rPr>
            </w:pPr>
            <w:r w:rsidRPr="00396F67">
              <w:rPr>
                <w:color w:val="333333"/>
                <w:sz w:val="28"/>
                <w:szCs w:val="28"/>
                <w:shd w:val="clear" w:color="auto" w:fill="FFFFFF"/>
              </w:rPr>
              <w:t xml:space="preserve"> Наличие темы эксперимента и основание ее выбора, цель и задачи эксперимента</w:t>
            </w:r>
          </w:p>
        </w:tc>
        <w:tc>
          <w:tcPr>
            <w:tcW w:w="1363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1</w:t>
            </w:r>
          </w:p>
        </w:tc>
      </w:tr>
      <w:tr w:rsidR="00BA6097" w:rsidRPr="00414BB4" w:rsidTr="0052614E">
        <w:trPr>
          <w:trHeight w:val="595"/>
        </w:trPr>
        <w:tc>
          <w:tcPr>
            <w:tcW w:w="54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2</w:t>
            </w:r>
          </w:p>
        </w:tc>
        <w:tc>
          <w:tcPr>
            <w:tcW w:w="756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both"/>
              <w:rPr>
                <w:sz w:val="28"/>
                <w:szCs w:val="28"/>
              </w:rPr>
            </w:pPr>
            <w:r w:rsidRPr="00396F67">
              <w:rPr>
                <w:rStyle w:val="apple-converted-space"/>
                <w:rFonts w:eastAsia="Calibri"/>
                <w:i/>
                <w:i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Pr="00396F67">
              <w:rPr>
                <w:color w:val="333333"/>
                <w:sz w:val="28"/>
                <w:szCs w:val="28"/>
                <w:shd w:val="clear" w:color="auto" w:fill="FFFFFF"/>
              </w:rPr>
              <w:t xml:space="preserve">объект и предмет исследования гипотеза, подлежащая проверке; методы исследования, этапы проведения эксперимента; состав участников эксперимента; </w:t>
            </w:r>
          </w:p>
        </w:tc>
        <w:tc>
          <w:tcPr>
            <w:tcW w:w="1363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2</w:t>
            </w:r>
          </w:p>
        </w:tc>
      </w:tr>
      <w:tr w:rsidR="00BA6097" w:rsidRPr="00414BB4" w:rsidTr="0052614E">
        <w:trPr>
          <w:trHeight w:val="1021"/>
        </w:trPr>
        <w:tc>
          <w:tcPr>
            <w:tcW w:w="54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3</w:t>
            </w:r>
          </w:p>
        </w:tc>
        <w:tc>
          <w:tcPr>
            <w:tcW w:w="7560" w:type="dxa"/>
          </w:tcPr>
          <w:p w:rsidR="00BA6097" w:rsidRPr="00396F67" w:rsidRDefault="00BA6097" w:rsidP="0052614E">
            <w:pPr>
              <w:pStyle w:val="a7"/>
              <w:spacing w:before="180" w:after="180" w:line="259" w:lineRule="atLeast"/>
              <w:ind w:left="142" w:firstLine="567"/>
              <w:jc w:val="both"/>
              <w:rPr>
                <w:color w:val="333333"/>
                <w:sz w:val="28"/>
                <w:szCs w:val="28"/>
              </w:rPr>
            </w:pPr>
            <w:r w:rsidRPr="00396F67">
              <w:rPr>
                <w:color w:val="333333"/>
                <w:sz w:val="28"/>
                <w:szCs w:val="28"/>
              </w:rPr>
              <w:t>Наличие учебно-методических материалов, разработанных и/или апробированных в ходе эксперимента:</w:t>
            </w:r>
          </w:p>
        </w:tc>
        <w:tc>
          <w:tcPr>
            <w:tcW w:w="1363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2</w:t>
            </w:r>
          </w:p>
        </w:tc>
      </w:tr>
      <w:tr w:rsidR="00BA6097" w:rsidRPr="00414BB4" w:rsidTr="0052614E">
        <w:trPr>
          <w:trHeight w:val="825"/>
        </w:trPr>
        <w:tc>
          <w:tcPr>
            <w:tcW w:w="54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4</w:t>
            </w:r>
          </w:p>
        </w:tc>
        <w:tc>
          <w:tcPr>
            <w:tcW w:w="7560" w:type="dxa"/>
          </w:tcPr>
          <w:p w:rsidR="00BA6097" w:rsidRPr="00414BB4" w:rsidRDefault="00BA6097" w:rsidP="0052614E">
            <w:pPr>
              <w:ind w:left="142" w:firstLine="567"/>
              <w:jc w:val="both"/>
              <w:rPr>
                <w:sz w:val="28"/>
                <w:szCs w:val="28"/>
              </w:rPr>
            </w:pPr>
            <w:r w:rsidRPr="00414BB4">
              <w:rPr>
                <w:color w:val="333333"/>
                <w:sz w:val="28"/>
                <w:szCs w:val="28"/>
                <w:shd w:val="clear" w:color="auto" w:fill="FFFFFF"/>
              </w:rPr>
              <w:t>Наличие диагностического инструментария оценки качества образования в условиях эксперимента</w:t>
            </w:r>
          </w:p>
        </w:tc>
        <w:tc>
          <w:tcPr>
            <w:tcW w:w="1363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</w:p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2</w:t>
            </w:r>
          </w:p>
        </w:tc>
      </w:tr>
      <w:tr w:rsidR="00BA6097" w:rsidRPr="00414BB4" w:rsidTr="0052614E">
        <w:trPr>
          <w:trHeight w:val="696"/>
        </w:trPr>
        <w:tc>
          <w:tcPr>
            <w:tcW w:w="54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5</w:t>
            </w:r>
          </w:p>
        </w:tc>
        <w:tc>
          <w:tcPr>
            <w:tcW w:w="7560" w:type="dxa"/>
          </w:tcPr>
          <w:p w:rsidR="00BA6097" w:rsidRPr="00414BB4" w:rsidRDefault="00BA6097" w:rsidP="0052614E">
            <w:pPr>
              <w:ind w:left="142" w:firstLine="567"/>
              <w:jc w:val="both"/>
              <w:rPr>
                <w:i/>
                <w:sz w:val="28"/>
                <w:szCs w:val="28"/>
              </w:rPr>
            </w:pPr>
            <w:r w:rsidRPr="00414BB4">
              <w:rPr>
                <w:rStyle w:val="a9"/>
                <w:i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Влияние изменений, полученных в результате экспериментальной деятельности, на рост профессиональных компетенций</w:t>
            </w:r>
            <w:r w:rsidRPr="00414BB4">
              <w:rPr>
                <w:rStyle w:val="apple-converted-space"/>
                <w:rFonts w:eastAsia="Calibri"/>
                <w:i/>
                <w:i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1363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2</w:t>
            </w:r>
          </w:p>
        </w:tc>
      </w:tr>
      <w:tr w:rsidR="00BA6097" w:rsidRPr="00414BB4" w:rsidTr="0052614E">
        <w:tc>
          <w:tcPr>
            <w:tcW w:w="54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6</w:t>
            </w:r>
          </w:p>
        </w:tc>
        <w:tc>
          <w:tcPr>
            <w:tcW w:w="756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both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Оформление результатов эксперимента</w:t>
            </w:r>
          </w:p>
        </w:tc>
        <w:tc>
          <w:tcPr>
            <w:tcW w:w="1363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sz w:val="28"/>
                <w:szCs w:val="28"/>
              </w:rPr>
            </w:pPr>
            <w:r w:rsidRPr="00396F67">
              <w:rPr>
                <w:sz w:val="28"/>
                <w:szCs w:val="28"/>
              </w:rPr>
              <w:t>1</w:t>
            </w:r>
          </w:p>
        </w:tc>
      </w:tr>
      <w:tr w:rsidR="00BA6097" w:rsidRPr="00414BB4" w:rsidTr="0052614E">
        <w:tc>
          <w:tcPr>
            <w:tcW w:w="54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560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b/>
                <w:bCs/>
                <w:sz w:val="28"/>
                <w:szCs w:val="28"/>
              </w:rPr>
            </w:pPr>
            <w:r w:rsidRPr="00396F67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363" w:type="dxa"/>
          </w:tcPr>
          <w:p w:rsidR="00BA6097" w:rsidRPr="00396F67" w:rsidRDefault="00BA6097" w:rsidP="0052614E">
            <w:pPr>
              <w:pStyle w:val="a7"/>
              <w:spacing w:before="0" w:after="0"/>
              <w:ind w:left="142" w:firstLine="567"/>
              <w:jc w:val="center"/>
              <w:rPr>
                <w:b/>
                <w:bCs/>
                <w:sz w:val="28"/>
                <w:szCs w:val="28"/>
              </w:rPr>
            </w:pPr>
            <w:r w:rsidRPr="00396F67">
              <w:rPr>
                <w:b/>
                <w:bCs/>
                <w:sz w:val="28"/>
                <w:szCs w:val="28"/>
              </w:rPr>
              <w:t>10</w:t>
            </w:r>
          </w:p>
        </w:tc>
      </w:tr>
    </w:tbl>
    <w:p w:rsidR="00BA6097" w:rsidRPr="00396F67" w:rsidRDefault="00BA6097" w:rsidP="00BA6097">
      <w:pPr>
        <w:autoSpaceDE w:val="0"/>
        <w:autoSpaceDN w:val="0"/>
        <w:adjustRightInd w:val="0"/>
        <w:ind w:firstLine="567"/>
        <w:rPr>
          <w:sz w:val="28"/>
          <w:szCs w:val="28"/>
          <w:lang w:bidi="mr-IN"/>
        </w:rPr>
      </w:pPr>
    </w:p>
    <w:p w:rsidR="00BA6097" w:rsidRPr="00396F67" w:rsidRDefault="00BA6097" w:rsidP="00BA6097">
      <w:pPr>
        <w:autoSpaceDE w:val="0"/>
        <w:autoSpaceDN w:val="0"/>
        <w:adjustRightInd w:val="0"/>
        <w:ind w:left="142" w:firstLine="567"/>
        <w:rPr>
          <w:sz w:val="28"/>
          <w:szCs w:val="28"/>
          <w:lang w:bidi="mr-IN"/>
        </w:rPr>
      </w:pPr>
    </w:p>
    <w:p w:rsidR="00BA6097" w:rsidRPr="00396F67" w:rsidRDefault="00BA6097" w:rsidP="00BA6097">
      <w:pPr>
        <w:autoSpaceDE w:val="0"/>
        <w:autoSpaceDN w:val="0"/>
        <w:adjustRightInd w:val="0"/>
        <w:ind w:left="142" w:firstLine="567"/>
        <w:rPr>
          <w:sz w:val="28"/>
          <w:szCs w:val="28"/>
          <w:lang w:bidi="mr-IN"/>
        </w:rPr>
      </w:pPr>
      <w:r w:rsidRPr="00396F67">
        <w:rPr>
          <w:sz w:val="28"/>
          <w:szCs w:val="28"/>
          <w:lang w:bidi="mr-IN"/>
        </w:rPr>
        <w:t xml:space="preserve">Составитель     </w:t>
      </w:r>
      <w:r>
        <w:rPr>
          <w:sz w:val="28"/>
          <w:szCs w:val="28"/>
          <w:lang w:bidi="mr-IN"/>
        </w:rPr>
        <w:t xml:space="preserve">к.п.н., доц. </w:t>
      </w:r>
      <w:r w:rsidR="00D150A7">
        <w:rPr>
          <w:sz w:val="28"/>
          <w:szCs w:val="28"/>
          <w:lang w:bidi="mr-IN"/>
        </w:rPr>
        <w:t>Огурцова О.К.</w:t>
      </w:r>
      <w:r w:rsidRPr="00396F67">
        <w:rPr>
          <w:sz w:val="28"/>
          <w:szCs w:val="28"/>
          <w:lang w:bidi="mr-IN"/>
        </w:rPr>
        <w:t>.</w:t>
      </w:r>
    </w:p>
    <w:p w:rsidR="00BA6097" w:rsidRPr="00396F67" w:rsidRDefault="00BA6097" w:rsidP="00BA6097">
      <w:pPr>
        <w:ind w:left="142" w:firstLine="567"/>
        <w:rPr>
          <w:sz w:val="28"/>
          <w:szCs w:val="28"/>
        </w:rPr>
      </w:pPr>
      <w:r w:rsidRPr="00396F67">
        <w:rPr>
          <w:sz w:val="28"/>
          <w:szCs w:val="28"/>
        </w:rPr>
        <w:t xml:space="preserve"> «____»_____________________20__ г.</w:t>
      </w:r>
    </w:p>
    <w:p w:rsidR="00BA6097" w:rsidRPr="00396F67" w:rsidRDefault="00BA6097" w:rsidP="00BA6097">
      <w:pPr>
        <w:shd w:val="clear" w:color="auto" w:fill="FFFFFF"/>
        <w:spacing w:before="100" w:beforeAutospacing="1" w:after="100" w:afterAutospacing="1"/>
        <w:ind w:left="142" w:firstLine="567"/>
        <w:rPr>
          <w:b/>
          <w:bCs/>
          <w:color w:val="000000"/>
          <w:sz w:val="28"/>
          <w:szCs w:val="28"/>
          <w:lang w:eastAsia="ru-RU"/>
        </w:rPr>
      </w:pPr>
    </w:p>
    <w:p w:rsidR="00BA6097" w:rsidRDefault="00BA6097" w:rsidP="00BA6097">
      <w:pPr>
        <w:ind w:left="142"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left="142"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left="142"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left="142"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left="142"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left="142"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left="142"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ind w:left="142" w:firstLine="567"/>
        <w:jc w:val="center"/>
        <w:rPr>
          <w:b/>
          <w:sz w:val="28"/>
          <w:szCs w:val="28"/>
        </w:rPr>
      </w:pPr>
    </w:p>
    <w:p w:rsidR="00BA6097" w:rsidRPr="00396F67" w:rsidRDefault="00BA6097" w:rsidP="00BA6097">
      <w:pPr>
        <w:ind w:left="142" w:firstLine="567"/>
        <w:jc w:val="center"/>
        <w:rPr>
          <w:b/>
          <w:sz w:val="28"/>
          <w:szCs w:val="28"/>
        </w:rPr>
      </w:pPr>
      <w:r w:rsidRPr="00396F67">
        <w:rPr>
          <w:b/>
          <w:sz w:val="28"/>
          <w:szCs w:val="28"/>
        </w:rPr>
        <w:t xml:space="preserve">ЛИСТ ИЗМЕНЕНИЙ И ДОПОЛНЕНИЙ, </w:t>
      </w:r>
    </w:p>
    <w:p w:rsidR="00BA6097" w:rsidRPr="00396F67" w:rsidRDefault="00BA6097" w:rsidP="00BA6097">
      <w:pPr>
        <w:ind w:left="142" w:firstLine="567"/>
        <w:jc w:val="center"/>
        <w:rPr>
          <w:b/>
          <w:sz w:val="28"/>
          <w:szCs w:val="28"/>
        </w:rPr>
      </w:pPr>
      <w:r w:rsidRPr="00396F67">
        <w:rPr>
          <w:b/>
          <w:sz w:val="28"/>
          <w:szCs w:val="28"/>
        </w:rPr>
        <w:t>ВНЕСЕННЫХ В ФОНД ОЦЕНОЧНЫХ СРЕДСТВ</w:t>
      </w:r>
    </w:p>
    <w:p w:rsidR="00BA6097" w:rsidRPr="00396F67" w:rsidRDefault="00BA6097" w:rsidP="00BA6097">
      <w:pPr>
        <w:ind w:left="142" w:firstLine="567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4758"/>
      </w:tblGrid>
      <w:tr w:rsidR="00BA6097" w:rsidRPr="00414BB4" w:rsidTr="0052614E">
        <w:trPr>
          <w:trHeight w:val="328"/>
        </w:trPr>
        <w:tc>
          <w:tcPr>
            <w:tcW w:w="9260" w:type="dxa"/>
            <w:gridSpan w:val="2"/>
          </w:tcPr>
          <w:p w:rsidR="00BA6097" w:rsidRPr="00414BB4" w:rsidRDefault="00BA6097" w:rsidP="0052614E">
            <w:pPr>
              <w:ind w:left="142" w:firstLine="567"/>
              <w:jc w:val="center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BA6097" w:rsidRPr="00414BB4" w:rsidTr="0052614E">
        <w:trPr>
          <w:trHeight w:val="1690"/>
        </w:trPr>
        <w:tc>
          <w:tcPr>
            <w:tcW w:w="4503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b/>
                <w:sz w:val="28"/>
                <w:szCs w:val="28"/>
              </w:rPr>
            </w:pPr>
            <w:r w:rsidRPr="00414BB4">
              <w:rPr>
                <w:b/>
                <w:sz w:val="28"/>
                <w:szCs w:val="28"/>
              </w:rPr>
              <w:t>БЫЛО</w:t>
            </w:r>
          </w:p>
          <w:p w:rsidR="00BA6097" w:rsidRPr="00414BB4" w:rsidRDefault="00BA6097" w:rsidP="0052614E">
            <w:pPr>
              <w:ind w:left="142" w:firstLine="567"/>
              <w:jc w:val="center"/>
              <w:rPr>
                <w:b/>
                <w:sz w:val="28"/>
                <w:szCs w:val="28"/>
              </w:rPr>
            </w:pPr>
          </w:p>
          <w:p w:rsidR="00BA6097" w:rsidRPr="00414BB4" w:rsidRDefault="00BA6097" w:rsidP="0052614E">
            <w:pPr>
              <w:ind w:left="142" w:firstLine="567"/>
              <w:jc w:val="center"/>
              <w:rPr>
                <w:b/>
                <w:sz w:val="28"/>
                <w:szCs w:val="28"/>
              </w:rPr>
            </w:pPr>
          </w:p>
          <w:p w:rsidR="00BA6097" w:rsidRPr="00414BB4" w:rsidRDefault="00BA6097" w:rsidP="0052614E">
            <w:pPr>
              <w:ind w:left="142" w:firstLine="56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58" w:type="dxa"/>
          </w:tcPr>
          <w:p w:rsidR="00BA6097" w:rsidRPr="00414BB4" w:rsidRDefault="00BA6097" w:rsidP="0052614E">
            <w:pPr>
              <w:ind w:left="142" w:firstLine="567"/>
              <w:jc w:val="center"/>
              <w:rPr>
                <w:b/>
                <w:sz w:val="28"/>
                <w:szCs w:val="28"/>
              </w:rPr>
            </w:pPr>
            <w:r w:rsidRPr="00414BB4">
              <w:rPr>
                <w:b/>
                <w:sz w:val="28"/>
                <w:szCs w:val="28"/>
              </w:rPr>
              <w:t>СТАЛО</w:t>
            </w:r>
          </w:p>
          <w:p w:rsidR="00BA6097" w:rsidRPr="00414BB4" w:rsidRDefault="00BA6097" w:rsidP="0052614E">
            <w:pPr>
              <w:ind w:left="142" w:firstLine="567"/>
              <w:jc w:val="center"/>
              <w:rPr>
                <w:b/>
                <w:sz w:val="28"/>
                <w:szCs w:val="28"/>
              </w:rPr>
            </w:pPr>
          </w:p>
          <w:p w:rsidR="00BA6097" w:rsidRPr="00414BB4" w:rsidRDefault="00BA6097" w:rsidP="0052614E">
            <w:pPr>
              <w:ind w:left="142" w:firstLine="567"/>
              <w:jc w:val="center"/>
              <w:rPr>
                <w:b/>
                <w:sz w:val="28"/>
                <w:szCs w:val="28"/>
              </w:rPr>
            </w:pPr>
          </w:p>
          <w:p w:rsidR="00BA6097" w:rsidRPr="00414BB4" w:rsidRDefault="00BA6097" w:rsidP="0052614E">
            <w:pPr>
              <w:ind w:left="142" w:firstLine="567"/>
              <w:jc w:val="center"/>
              <w:rPr>
                <w:b/>
                <w:sz w:val="28"/>
                <w:szCs w:val="28"/>
              </w:rPr>
            </w:pPr>
          </w:p>
          <w:p w:rsidR="00BA6097" w:rsidRPr="00414BB4" w:rsidRDefault="00BA6097" w:rsidP="0052614E">
            <w:pPr>
              <w:ind w:left="142" w:firstLine="567"/>
              <w:jc w:val="center"/>
              <w:rPr>
                <w:b/>
                <w:sz w:val="28"/>
                <w:szCs w:val="28"/>
              </w:rPr>
            </w:pPr>
          </w:p>
        </w:tc>
      </w:tr>
      <w:tr w:rsidR="00BA6097" w:rsidRPr="00414BB4" w:rsidTr="0052614E">
        <w:trPr>
          <w:trHeight w:val="1363"/>
        </w:trPr>
        <w:tc>
          <w:tcPr>
            <w:tcW w:w="9260" w:type="dxa"/>
            <w:gridSpan w:val="2"/>
          </w:tcPr>
          <w:p w:rsidR="00BA6097" w:rsidRPr="00414BB4" w:rsidRDefault="00BA6097" w:rsidP="0052614E">
            <w:pPr>
              <w:ind w:left="142" w:firstLine="567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Основание:</w:t>
            </w:r>
          </w:p>
          <w:p w:rsidR="00BA6097" w:rsidRPr="00414BB4" w:rsidRDefault="00BA6097" w:rsidP="0052614E">
            <w:pPr>
              <w:ind w:left="142" w:firstLine="567"/>
              <w:rPr>
                <w:sz w:val="28"/>
                <w:szCs w:val="28"/>
              </w:rPr>
            </w:pPr>
          </w:p>
          <w:p w:rsidR="00BA6097" w:rsidRPr="00414BB4" w:rsidRDefault="00BA6097" w:rsidP="0052614E">
            <w:pPr>
              <w:ind w:left="142" w:firstLine="567"/>
              <w:rPr>
                <w:sz w:val="28"/>
                <w:szCs w:val="28"/>
              </w:rPr>
            </w:pPr>
            <w:r w:rsidRPr="00414BB4">
              <w:rPr>
                <w:sz w:val="28"/>
                <w:szCs w:val="28"/>
              </w:rPr>
              <w:t>Подпись лица, внесшего изменения</w:t>
            </w:r>
          </w:p>
          <w:p w:rsidR="00BA6097" w:rsidRPr="00414BB4" w:rsidRDefault="00BA6097" w:rsidP="0052614E">
            <w:pPr>
              <w:ind w:left="142" w:firstLine="567"/>
              <w:rPr>
                <w:sz w:val="28"/>
                <w:szCs w:val="28"/>
              </w:rPr>
            </w:pPr>
          </w:p>
        </w:tc>
      </w:tr>
    </w:tbl>
    <w:p w:rsidR="00BA6097" w:rsidRPr="00396F67" w:rsidRDefault="00BA6097" w:rsidP="00BA609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BA6097" w:rsidRDefault="00BA6097" w:rsidP="00BA6097">
      <w:pPr>
        <w:ind w:left="142" w:firstLine="567"/>
        <w:jc w:val="center"/>
        <w:rPr>
          <w:b/>
          <w:sz w:val="28"/>
          <w:szCs w:val="28"/>
        </w:rPr>
      </w:pPr>
    </w:p>
    <w:p w:rsidR="00BA6097" w:rsidRDefault="00BA6097" w:rsidP="00BA6097">
      <w:pPr>
        <w:jc w:val="both"/>
        <w:rPr>
          <w:sz w:val="28"/>
          <w:szCs w:val="28"/>
        </w:rPr>
      </w:pPr>
    </w:p>
    <w:p w:rsidR="00BA6097" w:rsidRDefault="00BA6097" w:rsidP="00BA6097">
      <w:pPr>
        <w:jc w:val="both"/>
        <w:rPr>
          <w:sz w:val="28"/>
          <w:szCs w:val="28"/>
        </w:rPr>
      </w:pPr>
    </w:p>
    <w:p w:rsidR="00BA6097" w:rsidRDefault="00BA6097"/>
    <w:sectPr w:rsidR="00BA6097" w:rsidSect="00467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32744E8C"/>
    <w:multiLevelType w:val="hybridMultilevel"/>
    <w:tmpl w:val="3D76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compat/>
  <w:rsids>
    <w:rsidRoot w:val="00260E61"/>
    <w:rsid w:val="00170D3E"/>
    <w:rsid w:val="00260E61"/>
    <w:rsid w:val="00467311"/>
    <w:rsid w:val="005E2DDF"/>
    <w:rsid w:val="00A4008A"/>
    <w:rsid w:val="00BA4C12"/>
    <w:rsid w:val="00BA6097"/>
    <w:rsid w:val="00BF74B0"/>
    <w:rsid w:val="00D150A7"/>
    <w:rsid w:val="00D30033"/>
    <w:rsid w:val="00EC784A"/>
    <w:rsid w:val="00F52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E6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7D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2D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DDF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unhideWhenUsed/>
    <w:rsid w:val="00BA6097"/>
    <w:rPr>
      <w:color w:val="0000FF" w:themeColor="hyperlink"/>
      <w:u w:val="single"/>
    </w:rPr>
  </w:style>
  <w:style w:type="paragraph" w:styleId="a7">
    <w:name w:val="Normal (Web)"/>
    <w:basedOn w:val="a"/>
    <w:uiPriority w:val="99"/>
    <w:rsid w:val="00BA609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uiPriority w:val="99"/>
    <w:rsid w:val="00BA6097"/>
  </w:style>
  <w:style w:type="character" w:customStyle="1" w:styleId="a8">
    <w:name w:val="Основной текст_"/>
    <w:link w:val="2"/>
    <w:uiPriority w:val="99"/>
    <w:locked/>
    <w:rsid w:val="00BA6097"/>
    <w:rPr>
      <w:sz w:val="27"/>
      <w:shd w:val="clear" w:color="auto" w:fill="FFFFFF"/>
    </w:rPr>
  </w:style>
  <w:style w:type="paragraph" w:customStyle="1" w:styleId="2">
    <w:name w:val="Основной текст2"/>
    <w:basedOn w:val="a"/>
    <w:link w:val="a8"/>
    <w:uiPriority w:val="99"/>
    <w:rsid w:val="00BA6097"/>
    <w:pPr>
      <w:widowControl w:val="0"/>
      <w:shd w:val="clear" w:color="auto" w:fill="FFFFFF"/>
      <w:suppressAutoHyphens w:val="0"/>
      <w:spacing w:after="420" w:line="240" w:lineRule="atLeast"/>
      <w:ind w:hanging="400"/>
      <w:jc w:val="center"/>
    </w:pPr>
    <w:rPr>
      <w:rFonts w:ascii="Calibri" w:eastAsia="Calibri" w:hAnsi="Calibri"/>
      <w:sz w:val="27"/>
      <w:szCs w:val="20"/>
      <w:lang w:eastAsia="ru-RU"/>
    </w:rPr>
  </w:style>
  <w:style w:type="character" w:styleId="a9">
    <w:name w:val="Emphasis"/>
    <w:basedOn w:val="a0"/>
    <w:uiPriority w:val="99"/>
    <w:qFormat/>
    <w:rsid w:val="00BA6097"/>
    <w:rPr>
      <w:rFonts w:cs="Times New Roman"/>
      <w:i/>
    </w:rPr>
  </w:style>
  <w:style w:type="paragraph" w:styleId="aa">
    <w:name w:val="Body Text Indent"/>
    <w:basedOn w:val="a"/>
    <w:link w:val="ab"/>
    <w:uiPriority w:val="99"/>
    <w:rsid w:val="00BA6097"/>
    <w:pPr>
      <w:suppressAutoHyphens w:val="0"/>
      <w:spacing w:after="120" w:line="276" w:lineRule="auto"/>
      <w:ind w:left="283"/>
    </w:pPr>
    <w:rPr>
      <w:rFonts w:ascii="Calibri" w:eastAsia="Calibri" w:hAnsi="Calibri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BA6097"/>
  </w:style>
  <w:style w:type="paragraph" w:customStyle="1" w:styleId="western">
    <w:name w:val="western"/>
    <w:basedOn w:val="a"/>
    <w:uiPriority w:val="99"/>
    <w:rsid w:val="00BA6097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430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5739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50759" TargetMode="External"/><Relationship Id="rId11" Type="http://schemas.openxmlformats.org/officeDocument/2006/relationships/hyperlink" Target="http://www.ebiblioteka.ru" TargetMode="External"/><Relationship Id="rId5" Type="http://schemas.openxmlformats.org/officeDocument/2006/relationships/hyperlink" Target="http://biblioclub.ru/index.php?page=book&amp;id=481576" TargetMode="External"/><Relationship Id="rId10" Type="http://schemas.openxmlformats.org/officeDocument/2006/relationships/hyperlink" Target="http://biblioclub.ru/index.php?page=book&amp;id=4852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50782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5383</Words>
  <Characters>30688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Barba</cp:lastModifiedBy>
  <cp:revision>7</cp:revision>
  <cp:lastPrinted>2019-10-11T11:00:00Z</cp:lastPrinted>
  <dcterms:created xsi:type="dcterms:W3CDTF">2019-10-09T19:57:00Z</dcterms:created>
  <dcterms:modified xsi:type="dcterms:W3CDTF">2021-09-19T17:43:00Z</dcterms:modified>
</cp:coreProperties>
</file>